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B60A9" w14:textId="6FBA3E3B" w:rsidR="001B025A" w:rsidRPr="00911EA4" w:rsidRDefault="001B025A" w:rsidP="00487FCA">
      <w:pPr>
        <w:pStyle w:val="Cabealho"/>
        <w:jc w:val="center"/>
        <w:rPr>
          <w:rFonts w:ascii="Arial Narrow" w:hAnsi="Arial Narrow" w:cs="Arial"/>
          <w:b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</w:rPr>
        <w:t>TERMO DE REFERÊNCIA -</w:t>
      </w:r>
      <w:r w:rsidR="000A6A2A" w:rsidRPr="00911EA4">
        <w:rPr>
          <w:rFonts w:ascii="Arial Narrow" w:hAnsi="Arial Narrow" w:cs="Arial"/>
          <w:b/>
          <w:color w:val="000000" w:themeColor="text1"/>
        </w:rPr>
        <w:t xml:space="preserve"> </w:t>
      </w:r>
      <w:r w:rsidRPr="00911EA4">
        <w:rPr>
          <w:rFonts w:ascii="Arial Narrow" w:hAnsi="Arial Narrow" w:cs="Arial"/>
          <w:b/>
          <w:color w:val="000000" w:themeColor="text1"/>
        </w:rPr>
        <w:t>TR</w:t>
      </w:r>
    </w:p>
    <w:p w14:paraId="4C30240B" w14:textId="77777777" w:rsidR="009F3EE0" w:rsidRPr="00911EA4" w:rsidRDefault="009F3EE0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4FB3BE84" w14:textId="5B32C5AA" w:rsidR="005B5D0F" w:rsidRPr="00911EA4" w:rsidRDefault="005B5D0F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  <w:u w:val="single"/>
        </w:rPr>
        <w:t>1. CONTEXTUALIZAÇÃO</w:t>
      </w:r>
      <w:r w:rsidR="00643024" w:rsidRPr="00911EA4">
        <w:rPr>
          <w:rFonts w:ascii="Arial Narrow" w:hAnsi="Arial Narrow" w:cs="Arial"/>
          <w:b/>
          <w:bCs/>
          <w:color w:val="000000" w:themeColor="text1"/>
        </w:rPr>
        <w:t xml:space="preserve">  </w:t>
      </w:r>
    </w:p>
    <w:p w14:paraId="3DA0ABFD" w14:textId="77777777" w:rsidR="009F3EE0" w:rsidRPr="00911EA4" w:rsidRDefault="009F3EE0" w:rsidP="00487FCA">
      <w:pPr>
        <w:jc w:val="both"/>
        <w:rPr>
          <w:rFonts w:ascii="Arial Narrow" w:eastAsia="MS Mincho" w:hAnsi="Arial Narrow" w:cs="Arial"/>
          <w:b/>
          <w:color w:val="000000" w:themeColor="text1"/>
        </w:rPr>
      </w:pPr>
    </w:p>
    <w:p w14:paraId="6E0F1517" w14:textId="77777777" w:rsidR="002676EC" w:rsidRPr="00911EA4" w:rsidRDefault="009C5D55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1.1. </w:t>
      </w:r>
      <w:r w:rsidR="006466AB" w:rsidRPr="00911EA4">
        <w:rPr>
          <w:rFonts w:ascii="Arial Narrow" w:hAnsi="Arial Narrow" w:cs="Arial"/>
          <w:color w:val="000000" w:themeColor="text1"/>
        </w:rPr>
        <w:t xml:space="preserve">O Sistema Indústria é formado por </w:t>
      </w:r>
      <w:r w:rsidR="002676EC" w:rsidRPr="00911EA4">
        <w:rPr>
          <w:rFonts w:ascii="Arial Narrow" w:hAnsi="Arial Narrow" w:cs="Arial"/>
          <w:color w:val="000000" w:themeColor="text1"/>
        </w:rPr>
        <w:t>quatro entidades com personalidades jurídicas distintas e desenvolvem diferentes negócios, com as seguintes características básicas:</w:t>
      </w:r>
    </w:p>
    <w:p w14:paraId="53A902B3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15D963DF" w14:textId="77777777" w:rsidR="002676EC" w:rsidRPr="00911EA4" w:rsidRDefault="002676EC" w:rsidP="00487FCA">
      <w:pPr>
        <w:numPr>
          <w:ilvl w:val="0"/>
          <w:numId w:val="1"/>
        </w:num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</w:rPr>
        <w:t>A Confederação Nacional da Indústria - CNI</w:t>
      </w:r>
      <w:r w:rsidRPr="00911EA4">
        <w:rPr>
          <w:rFonts w:ascii="Arial Narrow" w:hAnsi="Arial Narrow" w:cs="Arial"/>
          <w:color w:val="000000" w:themeColor="text1"/>
        </w:rPr>
        <w:t>, entidade sindical de grau superior, tendo por finalidade representar e defender os interesses da indústria brasileira e a prestação de serviços associados a essas funções. A CNI tem como filiadas as 27 Federações das Indústrias (uma em cada estado e no Distrito Federal), que, por sua vez, são constituídas por Sindicatos e estes por empresas industriais, formando todo um sistema confederativo sindical. A missão da CNI está definida na Constituição Federal, na CLT e em seu Estatuto;</w:t>
      </w:r>
    </w:p>
    <w:p w14:paraId="4FD9297E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5919AB8D" w14:textId="77777777" w:rsidR="002676EC" w:rsidRPr="00911EA4" w:rsidRDefault="002676EC" w:rsidP="00487FCA">
      <w:pPr>
        <w:numPr>
          <w:ilvl w:val="0"/>
          <w:numId w:val="1"/>
        </w:num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</w:rPr>
        <w:t>O Serviço Nacional de Aprendizagem Industrial - SENAI</w:t>
      </w:r>
      <w:r w:rsidRPr="00911EA4">
        <w:rPr>
          <w:rFonts w:ascii="Arial Narrow" w:hAnsi="Arial Narrow" w:cs="Arial"/>
          <w:color w:val="000000" w:themeColor="text1"/>
        </w:rPr>
        <w:t>, é um serviço social autônomo de natureza jurídica privada, com a missão de formação profissional e serviços tecnológicos à indústria, vinculado ao sistema confederativo sindical descrito na alínea "a" e composto de um Departamento Nacional (SENAI/DN) e 27 Departamentos Regionais (um em cada estado e um no Distrito Federal). A missão do SENAI está definida no Decreto-lei nº 4.048/42 e no seu Regimento, aprovado pelo Decreto 494/62;</w:t>
      </w:r>
    </w:p>
    <w:p w14:paraId="48D725D3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00D2F52F" w14:textId="77777777" w:rsidR="002676EC" w:rsidRPr="00911EA4" w:rsidRDefault="002676EC" w:rsidP="00487FCA">
      <w:pPr>
        <w:numPr>
          <w:ilvl w:val="0"/>
          <w:numId w:val="1"/>
        </w:num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</w:rPr>
        <w:t>O Serviço Social da Indústria - SESI</w:t>
      </w:r>
      <w:r w:rsidRPr="00911EA4">
        <w:rPr>
          <w:rFonts w:ascii="Arial Narrow" w:hAnsi="Arial Narrow" w:cs="Arial"/>
          <w:color w:val="000000" w:themeColor="text1"/>
        </w:rPr>
        <w:t>, é um serviço social autônomo de natureza jurídica privada, com a missão de realizar educação, saúde e lazer, vinculado ao sistema confederativo sindical descrito na alínea "a" e composto de um Departamento Nacional (SESI/DN), um Conselho Nacional (SESI/CN) e 27 Departamentos Regionais (um em cada estado e um no Distrito Federal). A missão do SESI está definida no Decreto-lei nº 9403/46 e no seu Regulamento, aprovado pelo Decreto 57.375/65;</w:t>
      </w:r>
    </w:p>
    <w:p w14:paraId="3814C445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0FBA6DC0" w14:textId="77777777" w:rsidR="002676EC" w:rsidRPr="00911EA4" w:rsidRDefault="002676EC" w:rsidP="00487FCA">
      <w:pPr>
        <w:numPr>
          <w:ilvl w:val="0"/>
          <w:numId w:val="1"/>
        </w:num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O </w:t>
      </w:r>
      <w:r w:rsidRPr="00911EA4">
        <w:rPr>
          <w:rFonts w:ascii="Arial Narrow" w:hAnsi="Arial Narrow" w:cs="Arial"/>
          <w:b/>
          <w:color w:val="000000" w:themeColor="text1"/>
        </w:rPr>
        <w:t>Instituto Euvaldo Lodi - IEL/NC (Núcleo Central)</w:t>
      </w:r>
      <w:r w:rsidRPr="00911EA4">
        <w:rPr>
          <w:rFonts w:ascii="Arial Narrow" w:hAnsi="Arial Narrow" w:cs="Arial"/>
          <w:color w:val="000000" w:themeColor="text1"/>
        </w:rPr>
        <w:t>, sociedade civil, criada pelas entidades indicadas nas alíneas acima, com a finalidade de prestação de serviços de capacitação empresarial e de apoio à pesquisa e à inovação tecnológica. A missão do IEL está definida em seu Estatuto. As Federações criaram Núcleos Regionais dos Institutos Euvaldo Lodi em 27 unidades da Federação.</w:t>
      </w:r>
    </w:p>
    <w:p w14:paraId="7E112627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72F1AA57" w14:textId="77777777" w:rsidR="002676EC" w:rsidRPr="00911EA4" w:rsidRDefault="009C5D55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1.2. </w:t>
      </w:r>
      <w:r w:rsidR="002676EC" w:rsidRPr="00911EA4">
        <w:rPr>
          <w:rFonts w:ascii="Arial Narrow" w:hAnsi="Arial Narrow" w:cs="Arial"/>
          <w:color w:val="000000" w:themeColor="text1"/>
        </w:rPr>
        <w:t>A Confederação Nacional da Indústria - CNI, os Departamentos Nacionais do SENAI e do SESI, o Núcleo Central do IEL, as Federações das Indústrias, os Departamentos Regionais do SENAI e do SESI e os Núcleos Regionais do IEL compõem o Sistema Indústria</w:t>
      </w:r>
      <w:r w:rsidR="00120E8D" w:rsidRPr="00911EA4">
        <w:rPr>
          <w:rFonts w:ascii="Arial Narrow" w:hAnsi="Arial Narrow" w:cs="Arial"/>
          <w:color w:val="000000" w:themeColor="text1"/>
        </w:rPr>
        <w:t xml:space="preserve">, conforme figura </w:t>
      </w:r>
      <w:smartTag w:uri="urn:schemas-microsoft-com:office:smarttags" w:element="metricconverter">
        <w:smartTagPr>
          <w:attr w:name="ProductID" w:val="1 a"/>
        </w:smartTagPr>
        <w:r w:rsidR="00120E8D" w:rsidRPr="00911EA4">
          <w:rPr>
            <w:rFonts w:ascii="Arial Narrow" w:hAnsi="Arial Narrow" w:cs="Arial"/>
            <w:color w:val="000000" w:themeColor="text1"/>
          </w:rPr>
          <w:t>1 a</w:t>
        </w:r>
      </w:smartTag>
      <w:r w:rsidR="00120E8D" w:rsidRPr="00911EA4">
        <w:rPr>
          <w:rFonts w:ascii="Arial Narrow" w:hAnsi="Arial Narrow" w:cs="Arial"/>
          <w:color w:val="000000" w:themeColor="text1"/>
        </w:rPr>
        <w:t xml:space="preserve"> seguir representada.</w:t>
      </w:r>
    </w:p>
    <w:p w14:paraId="3C20B554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4DD93CBE" w14:textId="77777777" w:rsidR="002676EC" w:rsidRPr="00911EA4" w:rsidRDefault="009C5D55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1.3. </w:t>
      </w:r>
      <w:r w:rsidR="002676EC" w:rsidRPr="00911EA4">
        <w:rPr>
          <w:rFonts w:ascii="Arial Narrow" w:hAnsi="Arial Narrow" w:cs="Arial"/>
          <w:color w:val="000000" w:themeColor="text1"/>
        </w:rPr>
        <w:t>O SENAI/DN, SESI/DN e IEL/NC têm estruturas decisórias e administrativas próprias cabendo a CNI a administração superior.</w:t>
      </w:r>
    </w:p>
    <w:p w14:paraId="21FC2E13" w14:textId="77777777" w:rsidR="00120E8D" w:rsidRPr="00911EA4" w:rsidRDefault="00CF1237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6A2DFA6B" wp14:editId="00ECD29C">
            <wp:simplePos x="0" y="0"/>
            <wp:positionH relativeFrom="column">
              <wp:posOffset>457200</wp:posOffset>
            </wp:positionH>
            <wp:positionV relativeFrom="paragraph">
              <wp:posOffset>90805</wp:posOffset>
            </wp:positionV>
            <wp:extent cx="4800600" cy="1663700"/>
            <wp:effectExtent l="1905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805BB4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714AE932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61E11714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133F341C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7ABEC17A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03116514" w14:textId="77777777" w:rsidR="00120E8D" w:rsidRPr="00911EA4" w:rsidRDefault="0012265F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8586831" wp14:editId="12A1D827">
                <wp:simplePos x="0" y="0"/>
                <wp:positionH relativeFrom="column">
                  <wp:posOffset>291465</wp:posOffset>
                </wp:positionH>
                <wp:positionV relativeFrom="paragraph">
                  <wp:posOffset>66675</wp:posOffset>
                </wp:positionV>
                <wp:extent cx="800100" cy="501650"/>
                <wp:effectExtent l="5715" t="9525" r="13335" b="1270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6C0F1" w14:textId="77777777" w:rsidR="00FF2705" w:rsidRPr="009E608F" w:rsidRDefault="00FF270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E608F">
                              <w:rPr>
                                <w:sz w:val="16"/>
                                <w:szCs w:val="16"/>
                              </w:rPr>
                              <w:t>Entidades/ Órgãos Regionais</w:t>
                            </w:r>
                          </w:p>
                          <w:p w14:paraId="34E499F2" w14:textId="77777777" w:rsidR="00FF2705" w:rsidRDefault="00FF27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5868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22.95pt;margin-top:5.25pt;width:63pt;height:39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">
                <v:textbox>
                  <w:txbxContent>
                    <w:p w14:paraId="05C6C0F1" w14:textId="77777777" w:rsidR="00FF2705" w:rsidRPr="009E608F" w:rsidRDefault="00FF2705">
                      <w:pPr>
                        <w:rPr>
                          <w:sz w:val="16"/>
                          <w:szCs w:val="16"/>
                        </w:rPr>
                      </w:pPr>
                      <w:r w:rsidRPr="009E608F">
                        <w:rPr>
                          <w:sz w:val="16"/>
                          <w:szCs w:val="16"/>
                        </w:rPr>
                        <w:t>Entidades/ Órgãos Regionais</w:t>
                      </w:r>
                    </w:p>
                    <w:p w14:paraId="34E499F2" w14:textId="77777777" w:rsidR="00FF2705" w:rsidRDefault="00FF2705"/>
                  </w:txbxContent>
                </v:textbox>
              </v:shape>
            </w:pict>
          </mc:Fallback>
        </mc:AlternateContent>
      </w:r>
    </w:p>
    <w:p w14:paraId="4D5F5834" w14:textId="77777777" w:rsidR="00120E8D" w:rsidRPr="00911EA4" w:rsidRDefault="00120E8D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5DC7959D" w14:textId="77777777" w:rsidR="00120E8D" w:rsidRPr="00911EA4" w:rsidRDefault="00120E8D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4CC386E5" w14:textId="77777777" w:rsidR="00120E8D" w:rsidRPr="00911EA4" w:rsidRDefault="00120E8D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041AD763" w14:textId="77777777" w:rsidR="002676EC" w:rsidRPr="00911EA4" w:rsidRDefault="002676EC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14C59C6D" w14:textId="77777777" w:rsidR="005A0653" w:rsidRPr="00911EA4" w:rsidRDefault="005A0653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7C0EC28F" w14:textId="77777777" w:rsidR="00120E8D" w:rsidRPr="00911EA4" w:rsidRDefault="002676EC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Figura 1 – Composição do Sistema Indústria</w:t>
      </w:r>
    </w:p>
    <w:p w14:paraId="5D4AD44B" w14:textId="77777777" w:rsidR="00734F7A" w:rsidRPr="00911EA4" w:rsidRDefault="00734F7A" w:rsidP="00487FCA">
      <w:pPr>
        <w:jc w:val="both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59A4BF76" w14:textId="206E7545" w:rsidR="00570976" w:rsidRPr="00911EA4" w:rsidRDefault="00FB4807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1.4.  Para fins deste Termo de referência considera-se como entidade(s)/órgão(s) contratante(s) Serviço Social da Indústria – SESI.</w:t>
      </w:r>
    </w:p>
    <w:p w14:paraId="51A00674" w14:textId="77777777" w:rsidR="00544263" w:rsidRPr="00911EA4" w:rsidRDefault="00544263" w:rsidP="00487FCA">
      <w:pPr>
        <w:jc w:val="both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585D3728" w14:textId="5DA28BF3" w:rsidR="00DB640A" w:rsidRPr="00911EA4" w:rsidRDefault="00DB640A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/>
          <w:bCs/>
          <w:color w:val="000000" w:themeColor="text1"/>
        </w:rPr>
        <w:t>2. JUSTIFICATIVA</w:t>
      </w:r>
      <w:r w:rsidR="008B0C3E" w:rsidRPr="00911EA4">
        <w:rPr>
          <w:rFonts w:ascii="Arial Narrow" w:eastAsia="MS Mincho" w:hAnsi="Arial Narrow" w:cs="Arial"/>
          <w:b/>
          <w:bCs/>
          <w:color w:val="000000" w:themeColor="text1"/>
        </w:rPr>
        <w:t xml:space="preserve"> </w:t>
      </w:r>
    </w:p>
    <w:p w14:paraId="0B19F1A5" w14:textId="77777777" w:rsidR="009F3EE0" w:rsidRPr="00911EA4" w:rsidRDefault="009F3EE0" w:rsidP="00487FCA">
      <w:pPr>
        <w:jc w:val="both"/>
        <w:rPr>
          <w:rFonts w:ascii="Arial Narrow" w:eastAsia="MS Mincho" w:hAnsi="Arial Narrow" w:cs="Arial"/>
          <w:b/>
          <w:color w:val="000000" w:themeColor="text1"/>
        </w:rPr>
      </w:pPr>
    </w:p>
    <w:p w14:paraId="5F505E33" w14:textId="5ACE5FA7" w:rsidR="00FA196A" w:rsidRPr="00911EA4" w:rsidRDefault="00FA196A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O Sesi irá realizar em 1</w:t>
      </w:r>
      <w:r w:rsidR="0009267C" w:rsidRPr="00911EA4">
        <w:rPr>
          <w:rFonts w:ascii="Arial Narrow" w:eastAsia="MS Mincho" w:hAnsi="Arial Narrow" w:cs="Arial"/>
          <w:bCs/>
          <w:color w:val="000000" w:themeColor="text1"/>
        </w:rPr>
        <w:t>º</w:t>
      </w: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de maio de 2026 a segunda edição da Corrida Nacional do Sesi, que irá reunir os 27 Departamentos Regionais em um evento nacional, envolvendo trabalhadores, dependentes e sociedade de todo o país.</w:t>
      </w:r>
    </w:p>
    <w:p w14:paraId="293AC377" w14:textId="77777777" w:rsidR="00FA196A" w:rsidRPr="00911EA4" w:rsidRDefault="00FA196A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</w:p>
    <w:p w14:paraId="4E696626" w14:textId="72C09E9B" w:rsidR="00FA196A" w:rsidRPr="00911EA4" w:rsidRDefault="00FA196A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A ação demandará a mobilização dos </w:t>
      </w:r>
      <w:r w:rsidR="003C37A9" w:rsidRPr="00911EA4">
        <w:rPr>
          <w:rFonts w:ascii="Arial Narrow" w:eastAsia="MS Mincho" w:hAnsi="Arial Narrow" w:cs="Arial"/>
          <w:bCs/>
          <w:color w:val="000000" w:themeColor="text1"/>
        </w:rPr>
        <w:t xml:space="preserve">Departamentos </w:t>
      </w:r>
      <w:r w:rsidRPr="00911EA4">
        <w:rPr>
          <w:rFonts w:ascii="Arial Narrow" w:eastAsia="MS Mincho" w:hAnsi="Arial Narrow" w:cs="Arial"/>
          <w:bCs/>
          <w:color w:val="000000" w:themeColor="text1"/>
        </w:rPr>
        <w:t>Regionais</w:t>
      </w:r>
      <w:r w:rsidR="003C37A9" w:rsidRPr="00911EA4">
        <w:rPr>
          <w:rFonts w:ascii="Arial Narrow" w:eastAsia="MS Mincho" w:hAnsi="Arial Narrow" w:cs="Arial"/>
          <w:bCs/>
          <w:color w:val="000000" w:themeColor="text1"/>
        </w:rPr>
        <w:t xml:space="preserve"> do Sesi</w:t>
      </w: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em uma campanha</w:t>
      </w:r>
      <w:r w:rsidR="00E23A47" w:rsidRPr="00911EA4">
        <w:rPr>
          <w:rFonts w:ascii="Arial Narrow" w:eastAsia="MS Mincho" w:hAnsi="Arial Narrow" w:cs="Arial"/>
          <w:bCs/>
          <w:color w:val="000000" w:themeColor="text1"/>
        </w:rPr>
        <w:t xml:space="preserve"> de divulgação</w:t>
      </w: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</w:t>
      </w:r>
      <w:r w:rsidR="007401CC" w:rsidRPr="00911EA4">
        <w:rPr>
          <w:rFonts w:ascii="Arial Narrow" w:eastAsia="MS Mincho" w:hAnsi="Arial Narrow" w:cs="Arial"/>
          <w:bCs/>
          <w:color w:val="000000" w:themeColor="text1"/>
        </w:rPr>
        <w:t xml:space="preserve">e operação de inscrições </w:t>
      </w:r>
      <w:r w:rsidRPr="00911EA4">
        <w:rPr>
          <w:rFonts w:ascii="Arial Narrow" w:eastAsia="MS Mincho" w:hAnsi="Arial Narrow" w:cs="Arial"/>
          <w:bCs/>
          <w:color w:val="000000" w:themeColor="text1"/>
        </w:rPr>
        <w:t>unificada</w:t>
      </w:r>
      <w:r w:rsidR="007401CC" w:rsidRPr="00911EA4">
        <w:rPr>
          <w:rFonts w:ascii="Arial Narrow" w:eastAsia="MS Mincho" w:hAnsi="Arial Narrow" w:cs="Arial"/>
          <w:bCs/>
          <w:color w:val="000000" w:themeColor="text1"/>
        </w:rPr>
        <w:t>s</w:t>
      </w: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nacionalmente</w:t>
      </w:r>
      <w:r w:rsidR="00B508D6" w:rsidRPr="00911EA4">
        <w:rPr>
          <w:rFonts w:ascii="Arial Narrow" w:eastAsia="MS Mincho" w:hAnsi="Arial Narrow" w:cs="Arial"/>
          <w:bCs/>
          <w:color w:val="000000" w:themeColor="text1"/>
        </w:rPr>
        <w:t>.</w:t>
      </w:r>
    </w:p>
    <w:p w14:paraId="3C80A94E" w14:textId="77777777" w:rsidR="00FA196A" w:rsidRPr="00911EA4" w:rsidRDefault="00FA196A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</w:p>
    <w:p w14:paraId="1955EEC1" w14:textId="3827F56D" w:rsidR="00A95D37" w:rsidRPr="00911EA4" w:rsidRDefault="00FA196A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Diante do contexto apresentado, a Superintendência de Saúde da Indústria possui a necessidade de contratar os serviços de uma empresa especializada em Corrida de Rua, para fazer cadastramento e inscrição dos participantes da corrida em todo o Brasil, por meio de uma landing </w:t>
      </w:r>
      <w:proofErr w:type="spellStart"/>
      <w:r w:rsidRPr="00911EA4">
        <w:rPr>
          <w:rFonts w:ascii="Arial Narrow" w:eastAsia="MS Mincho" w:hAnsi="Arial Narrow" w:cs="Arial"/>
          <w:bCs/>
          <w:color w:val="000000" w:themeColor="text1"/>
        </w:rPr>
        <w:t>page</w:t>
      </w:r>
      <w:proofErr w:type="spellEnd"/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, </w:t>
      </w:r>
      <w:r w:rsidR="001B0CA8" w:rsidRPr="00911EA4">
        <w:rPr>
          <w:rFonts w:ascii="Arial Narrow" w:eastAsia="MS Mincho" w:hAnsi="Arial Narrow" w:cs="Arial"/>
          <w:bCs/>
          <w:color w:val="000000" w:themeColor="text1"/>
        </w:rPr>
        <w:t xml:space="preserve">cadastramento de atletas, inscrição, </w:t>
      </w: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recebimento dos valores, que poderá ser pelos meios disponibilizados pela empresa, incluindo cartões de crédito/débito, pix e outros, </w:t>
      </w:r>
      <w:proofErr w:type="spellStart"/>
      <w:r w:rsidRPr="00911EA4">
        <w:rPr>
          <w:rFonts w:ascii="Arial Narrow" w:eastAsia="MS Mincho" w:hAnsi="Arial Narrow" w:cs="Arial"/>
          <w:bCs/>
          <w:color w:val="000000" w:themeColor="text1"/>
        </w:rPr>
        <w:t>processo</w:t>
      </w:r>
      <w:proofErr w:type="spellEnd"/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de devolução de recursos, repasse dos valores recebidos</w:t>
      </w:r>
      <w:r w:rsidR="00EA7872" w:rsidRPr="00911EA4">
        <w:rPr>
          <w:rFonts w:ascii="Arial Narrow" w:eastAsia="MS Mincho" w:hAnsi="Arial Narrow" w:cs="Arial"/>
          <w:bCs/>
          <w:color w:val="000000" w:themeColor="text1"/>
        </w:rPr>
        <w:t xml:space="preserve"> nas inscrições</w:t>
      </w: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ao</w:t>
      </w:r>
      <w:r w:rsidR="00347B28" w:rsidRPr="00911EA4">
        <w:rPr>
          <w:rFonts w:ascii="Arial Narrow" w:eastAsia="MS Mincho" w:hAnsi="Arial Narrow" w:cs="Arial"/>
          <w:bCs/>
          <w:color w:val="000000" w:themeColor="text1"/>
        </w:rPr>
        <w:t>s Departamentos Regionais do</w:t>
      </w: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SESI, relatórios periódicos consolidando resultados e pesquisa de satisfação.</w:t>
      </w:r>
    </w:p>
    <w:p w14:paraId="66EC191C" w14:textId="77777777" w:rsidR="00E95329" w:rsidRPr="00911EA4" w:rsidRDefault="00E95329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</w:p>
    <w:p w14:paraId="042C5A28" w14:textId="678A414A" w:rsidR="0039784F" w:rsidRPr="00911EA4" w:rsidRDefault="0039784F" w:rsidP="00487FCA">
      <w:pPr>
        <w:tabs>
          <w:tab w:val="left" w:pos="426"/>
        </w:tabs>
        <w:jc w:val="both"/>
        <w:rPr>
          <w:rFonts w:ascii="Arial Narrow" w:eastAsia="MS Mincho" w:hAnsi="Arial Narrow" w:cs="Arial"/>
          <w:b/>
          <w:color w:val="000000" w:themeColor="text1"/>
        </w:rPr>
      </w:pPr>
      <w:r w:rsidRPr="00911EA4">
        <w:rPr>
          <w:rFonts w:ascii="Arial Narrow" w:eastAsia="MS Mincho" w:hAnsi="Arial Narrow" w:cs="Arial"/>
          <w:b/>
          <w:color w:val="000000" w:themeColor="text1"/>
        </w:rPr>
        <w:t>2ª Corrida Nacional do SESI:</w:t>
      </w:r>
    </w:p>
    <w:p w14:paraId="561E29F1" w14:textId="77777777" w:rsidR="00FA386D" w:rsidRPr="00911EA4" w:rsidRDefault="00FA386D" w:rsidP="00487FCA">
      <w:pPr>
        <w:tabs>
          <w:tab w:val="left" w:pos="426"/>
        </w:tabs>
        <w:jc w:val="both"/>
        <w:rPr>
          <w:rFonts w:ascii="Arial Narrow" w:eastAsia="MS Mincho" w:hAnsi="Arial Narrow" w:cs="Arial"/>
          <w:b/>
          <w:color w:val="000000" w:themeColor="text1"/>
        </w:rPr>
      </w:pPr>
    </w:p>
    <w:p w14:paraId="348B75FE" w14:textId="5E9451E7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Data do evento: 1º de maio de 2026 – Dia Internacional do Trabalhador – sexta-feira</w:t>
      </w:r>
    </w:p>
    <w:p w14:paraId="653A535C" w14:textId="38A61466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Site oficial do evento: www.corridanacionaldosesi.com.br</w:t>
      </w:r>
    </w:p>
    <w:p w14:paraId="6038F04D" w14:textId="164A1919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Realização: 27 Departamentos Regionais do SESI</w:t>
      </w:r>
    </w:p>
    <w:p w14:paraId="0367AAE5" w14:textId="52EB0E1D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Expectativa de inscritos: 70 mil</w:t>
      </w:r>
    </w:p>
    <w:p w14:paraId="3B13BC67" w14:textId="12516C12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Modalidades: Corrida 5km, corrida 10km, caminhada 3km, kids</w:t>
      </w:r>
    </w:p>
    <w:p w14:paraId="40287C12" w14:textId="77777777" w:rsidR="00BF6ECD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Categorias: </w:t>
      </w:r>
    </w:p>
    <w:p w14:paraId="5A515B20" w14:textId="77777777" w:rsidR="00BF6ECD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Solo Geral (acima de 14 anos) – Masculino e Feminino</w:t>
      </w:r>
    </w:p>
    <w:p w14:paraId="6FDFC929" w14:textId="548DADCC" w:rsidR="0039784F" w:rsidRPr="00911EA4" w:rsidRDefault="0039784F" w:rsidP="00487FCA">
      <w:pPr>
        <w:pStyle w:val="PargrafodaLista"/>
        <w:numPr>
          <w:ilvl w:val="2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proofErr w:type="spellStart"/>
      <w:proofErr w:type="gramStart"/>
      <w:r w:rsidRPr="00911EA4">
        <w:rPr>
          <w:rFonts w:ascii="Arial Narrow" w:eastAsia="MS Mincho" w:hAnsi="Arial Narrow" w:cs="Arial"/>
          <w:bCs/>
          <w:color w:val="000000" w:themeColor="text1"/>
        </w:rPr>
        <w:t>Sub-categorias</w:t>
      </w:r>
      <w:proofErr w:type="spellEnd"/>
      <w:proofErr w:type="gramEnd"/>
      <w:r w:rsidRPr="00911EA4">
        <w:rPr>
          <w:rFonts w:ascii="Arial Narrow" w:eastAsia="MS Mincho" w:hAnsi="Arial Narrow" w:cs="Arial"/>
          <w:bCs/>
          <w:color w:val="000000" w:themeColor="text1"/>
        </w:rPr>
        <w:t>: 14 a 19 anos, 20 a 29 anos, 30 a 39 anos, 40 a 49 anos, 50 a 59 anos, 60 a 69 anos e 70+</w:t>
      </w:r>
    </w:p>
    <w:p w14:paraId="77350BBF" w14:textId="4C8CC3A7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Solo Geral (acima de 16 anos) – Masculino e Feminino</w:t>
      </w:r>
    </w:p>
    <w:p w14:paraId="4910A748" w14:textId="31D6EBFE" w:rsidR="0039784F" w:rsidRPr="00911EA4" w:rsidRDefault="0039784F" w:rsidP="00487FCA">
      <w:pPr>
        <w:pStyle w:val="PargrafodaLista"/>
        <w:numPr>
          <w:ilvl w:val="2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proofErr w:type="spellStart"/>
      <w:proofErr w:type="gramStart"/>
      <w:r w:rsidRPr="00911EA4">
        <w:rPr>
          <w:rFonts w:ascii="Arial Narrow" w:eastAsia="MS Mincho" w:hAnsi="Arial Narrow" w:cs="Arial"/>
          <w:bCs/>
          <w:color w:val="000000" w:themeColor="text1"/>
        </w:rPr>
        <w:t>Sub-categorias</w:t>
      </w:r>
      <w:proofErr w:type="spellEnd"/>
      <w:proofErr w:type="gramEnd"/>
      <w:r w:rsidRPr="00911EA4">
        <w:rPr>
          <w:rFonts w:ascii="Arial Narrow" w:eastAsia="MS Mincho" w:hAnsi="Arial Narrow" w:cs="Arial"/>
          <w:bCs/>
          <w:color w:val="000000" w:themeColor="text1"/>
        </w:rPr>
        <w:t>: 16 a 19 anos, 20 a 29 anos, 30 a 39 anos, 40 a 49 anos, 50 a 59 anos, 60 a 69 anos e 70+</w:t>
      </w:r>
    </w:p>
    <w:p w14:paraId="1EEE499A" w14:textId="76128828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Solo Trabalhador da Indústria (acima de 14 anos) – Masculino e Feminino</w:t>
      </w:r>
    </w:p>
    <w:p w14:paraId="368A679F" w14:textId="1E8142FE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Solo Trabalhador da Indústria (acima de 16 anos) – Masculino e Feminino</w:t>
      </w:r>
    </w:p>
    <w:p w14:paraId="76B60DF5" w14:textId="2880755C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Solo Atletas Clube de Corrida Sesi (acima de 14 anos) – Masculino e Feminino</w:t>
      </w:r>
    </w:p>
    <w:p w14:paraId="41426FFB" w14:textId="51B243DF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Solo Atletas Clube de Corrida Sesi (acima de 16 anos) – Masculino e Feminino</w:t>
      </w:r>
    </w:p>
    <w:p w14:paraId="2CCED351" w14:textId="16E0A79A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Solo Funcionário Sistema Indústria (acima de 14 anos) – Masculino e Feminino</w:t>
      </w:r>
    </w:p>
    <w:p w14:paraId="158D89D1" w14:textId="33E0ED8D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Solo Funcionário Sistema Indústria (acima de 16 anos) – Masculino e Feminino</w:t>
      </w:r>
    </w:p>
    <w:p w14:paraId="71ECE406" w14:textId="1CF4F5BD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PCD – Pessoa Usuária de Cadeira de Rodas (acima de 14 anos) – Masculino e Feminino</w:t>
      </w:r>
    </w:p>
    <w:p w14:paraId="27F4B6DD" w14:textId="74A486C0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PCD – Pessoa Usuária de Cadeira de Rodas (acima de 16 anos) – Masculino e Feminino</w:t>
      </w:r>
    </w:p>
    <w:p w14:paraId="7217F959" w14:textId="2E8419C2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05Km PCD – Pessoa Usuária de Cadeira de Rodas com </w:t>
      </w:r>
      <w:proofErr w:type="gramStart"/>
      <w:r w:rsidRPr="00911EA4">
        <w:rPr>
          <w:rFonts w:ascii="Arial Narrow" w:eastAsia="MS Mincho" w:hAnsi="Arial Narrow" w:cs="Arial"/>
          <w:bCs/>
          <w:color w:val="000000" w:themeColor="text1"/>
        </w:rPr>
        <w:t>Condutor  (</w:t>
      </w:r>
      <w:proofErr w:type="gramEnd"/>
      <w:r w:rsidRPr="00911EA4">
        <w:rPr>
          <w:rFonts w:ascii="Arial Narrow" w:eastAsia="MS Mincho" w:hAnsi="Arial Narrow" w:cs="Arial"/>
          <w:bCs/>
          <w:color w:val="000000" w:themeColor="text1"/>
        </w:rPr>
        <w:t>acima de 14 anos) – Para essa categoria não haverá separação por gênero</w:t>
      </w:r>
    </w:p>
    <w:p w14:paraId="1CC5CCF6" w14:textId="61C55D6C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10Km PCD – Pessoa Usuária de Cadeira de Rodas com </w:t>
      </w:r>
      <w:proofErr w:type="gramStart"/>
      <w:r w:rsidRPr="00911EA4">
        <w:rPr>
          <w:rFonts w:ascii="Arial Narrow" w:eastAsia="MS Mincho" w:hAnsi="Arial Narrow" w:cs="Arial"/>
          <w:bCs/>
          <w:color w:val="000000" w:themeColor="text1"/>
        </w:rPr>
        <w:t>Condutor  (</w:t>
      </w:r>
      <w:proofErr w:type="gramEnd"/>
      <w:r w:rsidRPr="00911EA4">
        <w:rPr>
          <w:rFonts w:ascii="Arial Narrow" w:eastAsia="MS Mincho" w:hAnsi="Arial Narrow" w:cs="Arial"/>
          <w:bCs/>
          <w:color w:val="000000" w:themeColor="text1"/>
        </w:rPr>
        <w:t>acima de 16 anos) – Para essa categoria não haverá separação por gênero</w:t>
      </w:r>
    </w:p>
    <w:p w14:paraId="6B54B622" w14:textId="206B9642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lastRenderedPageBreak/>
        <w:t>05Km PCD – Pessoa com Deficiência Visual (acima de 14 anos) – Masculino e Feminino</w:t>
      </w:r>
    </w:p>
    <w:p w14:paraId="2BDC1C1B" w14:textId="1B2CFB35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PCD – Pessoa com Deficiência Visual (acima de 16 anos) – Masculino e Feminino</w:t>
      </w:r>
    </w:p>
    <w:p w14:paraId="362F0510" w14:textId="56C24F03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PCD – Pessoa com Deficiência Intelectual (acima de 14 anos) – Masculino e Feminino</w:t>
      </w:r>
    </w:p>
    <w:p w14:paraId="44E1F4B4" w14:textId="6ED0C0DE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PCD – Pessoa com Deficiência Intelectual (acima de 16 anos) – Masculino e Feminino</w:t>
      </w:r>
    </w:p>
    <w:p w14:paraId="2B757894" w14:textId="37E07AC6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PCD - Pessoa com Deficiência Física com Amputação de Membro(s) Inferior(es) (acima de 14 anos) – Masculino e Feminino</w:t>
      </w:r>
    </w:p>
    <w:p w14:paraId="549FA1C7" w14:textId="64D83E56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PCD - Pessoa com Deficiência Física com Amputação de Membro(s) Inferior(es) (acima de 16 anos) – Masculino e Feminino</w:t>
      </w:r>
    </w:p>
    <w:p w14:paraId="0B0E2B3C" w14:textId="5E95854E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05Km PCD - Pessoa com Deficiência Física dos Membro(s) Inferior(es), que Anda com Auxílio de Órteses </w:t>
      </w:r>
      <w:proofErr w:type="gramStart"/>
      <w:r w:rsidRPr="00911EA4">
        <w:rPr>
          <w:rFonts w:ascii="Arial Narrow" w:eastAsia="MS Mincho" w:hAnsi="Arial Narrow" w:cs="Arial"/>
          <w:bCs/>
          <w:color w:val="000000" w:themeColor="text1"/>
        </w:rPr>
        <w:t>e Outros</w:t>
      </w:r>
      <w:proofErr w:type="gramEnd"/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(acima de 14 anos) – Masculino e Feminino</w:t>
      </w:r>
    </w:p>
    <w:p w14:paraId="399D4B67" w14:textId="78B14349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10Km PCD - Pessoa com Deficiência Física dos Membro(s) Inferior(es), que Anda com Auxílio de Órteses </w:t>
      </w:r>
      <w:proofErr w:type="gramStart"/>
      <w:r w:rsidRPr="00911EA4">
        <w:rPr>
          <w:rFonts w:ascii="Arial Narrow" w:eastAsia="MS Mincho" w:hAnsi="Arial Narrow" w:cs="Arial"/>
          <w:bCs/>
          <w:color w:val="000000" w:themeColor="text1"/>
        </w:rPr>
        <w:t>e Outros</w:t>
      </w:r>
      <w:proofErr w:type="gramEnd"/>
      <w:r w:rsidRPr="00911EA4">
        <w:rPr>
          <w:rFonts w:ascii="Arial Narrow" w:eastAsia="MS Mincho" w:hAnsi="Arial Narrow" w:cs="Arial"/>
          <w:bCs/>
          <w:color w:val="000000" w:themeColor="text1"/>
        </w:rPr>
        <w:t xml:space="preserve"> (acima de 16 anos) – Masculino e Feminino</w:t>
      </w:r>
    </w:p>
    <w:p w14:paraId="62628782" w14:textId="1C7054CA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PCD - Pessoa com Deficiência Física de Membro(s) Superior(es) (acima de 14 anos) – Masculino e Feminino</w:t>
      </w:r>
    </w:p>
    <w:p w14:paraId="78F55EF0" w14:textId="4C9E49C0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PCD - Pessoa com Deficiência Física de Membro(s) Superior(es) (acima de 16 anos) – Masculino e Feminino</w:t>
      </w:r>
    </w:p>
    <w:p w14:paraId="78481FC9" w14:textId="2552C0A3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05Km PCD – Pessoa com Deficiência Auditiva (acima de 14 anos) – Masculino e Feminino</w:t>
      </w:r>
    </w:p>
    <w:p w14:paraId="01F852F1" w14:textId="231395D5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10Km PCD – Pessoa com Deficiência Auditiva (acima de 16 anos) – Masculino e Feminino</w:t>
      </w:r>
    </w:p>
    <w:p w14:paraId="2E9290D6" w14:textId="47DB5C54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Caminhada 3km (idade livre)</w:t>
      </w:r>
    </w:p>
    <w:p w14:paraId="47CB3ECE" w14:textId="3D2D9493" w:rsidR="0039784F" w:rsidRPr="00911EA4" w:rsidRDefault="0039784F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Corrida Kids – Corridinha Nacional do Sesi</w:t>
      </w:r>
    </w:p>
    <w:p w14:paraId="5B35463E" w14:textId="4FBAB834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Localidades: a serem definidas pelos Departamentos Regionais do SESI</w:t>
      </w:r>
    </w:p>
    <w:p w14:paraId="25D49776" w14:textId="3D95620E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Percursos: a serem definidos pelos Departamentos Regionais do SESI</w:t>
      </w:r>
    </w:p>
    <w:p w14:paraId="67C342A9" w14:textId="677385AF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Horários: a serem definidos pelos Departamentos Regionais do SESI</w:t>
      </w:r>
    </w:p>
    <w:p w14:paraId="48E14175" w14:textId="0612E502" w:rsidR="0039784F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Período de Inscrições: 15/1/2026 a 02/04/2026, em 3 lotes</w:t>
      </w:r>
    </w:p>
    <w:p w14:paraId="3F7EC35F" w14:textId="6E6138D2" w:rsidR="00E95329" w:rsidRPr="00911EA4" w:rsidRDefault="0039784F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Valores das Inscrições:</w:t>
      </w:r>
    </w:p>
    <w:p w14:paraId="653AD84F" w14:textId="77777777" w:rsidR="00E95329" w:rsidRPr="00911EA4" w:rsidRDefault="00E95329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</w:p>
    <w:p w14:paraId="3A65CFC9" w14:textId="0E5E8726" w:rsidR="00FA386D" w:rsidRPr="00911EA4" w:rsidRDefault="008133D2" w:rsidP="00487FCA">
      <w:pPr>
        <w:tabs>
          <w:tab w:val="left" w:pos="426"/>
        </w:tabs>
        <w:jc w:val="center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/>
          <w:noProof/>
          <w:color w:val="000000" w:themeColor="text1"/>
        </w:rPr>
        <w:drawing>
          <wp:inline distT="0" distB="0" distL="0" distR="0" wp14:anchorId="52F7E46C" wp14:editId="48E94439">
            <wp:extent cx="3556466" cy="3655965"/>
            <wp:effectExtent l="0" t="0" r="6350" b="1905"/>
            <wp:docPr id="1248320564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943" cy="367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F6992" w14:textId="77777777" w:rsidR="00FA386D" w:rsidRPr="00911EA4" w:rsidRDefault="00FA386D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</w:p>
    <w:p w14:paraId="0C423EF6" w14:textId="77777777" w:rsidR="000B312B" w:rsidRPr="00911EA4" w:rsidRDefault="000B312B" w:rsidP="00487FCA">
      <w:pPr>
        <w:pStyle w:val="PargrafodaLista"/>
        <w:numPr>
          <w:ilvl w:val="0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Entrega de kit: a sugestão é que ocorra entre os dias 27 e 30/04, das 10h às 20h, a critério do Departamento Regional e considerando os prazos de entregas dos materiais para o kit atleta.</w:t>
      </w:r>
    </w:p>
    <w:p w14:paraId="42E0D99C" w14:textId="3A8AD75E" w:rsidR="000B312B" w:rsidRPr="00911EA4" w:rsidRDefault="000B312B" w:rsidP="00487FCA">
      <w:pPr>
        <w:pStyle w:val="PargrafodaLista"/>
        <w:numPr>
          <w:ilvl w:val="1"/>
          <w:numId w:val="5"/>
        </w:num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eastAsia="MS Mincho" w:hAnsi="Arial Narrow" w:cs="Arial"/>
          <w:bCs/>
          <w:color w:val="000000" w:themeColor="text1"/>
        </w:rPr>
        <w:t>Salvo exceções justificáveis, recomenda-se não realizar a entrega de kits no dia do evento</w:t>
      </w:r>
      <w:r w:rsidR="009D21E6" w:rsidRPr="00911EA4">
        <w:rPr>
          <w:rFonts w:ascii="Arial Narrow" w:eastAsia="MS Mincho" w:hAnsi="Arial Narrow" w:cs="Arial"/>
          <w:bCs/>
          <w:color w:val="000000" w:themeColor="text1"/>
        </w:rPr>
        <w:t>.</w:t>
      </w:r>
    </w:p>
    <w:p w14:paraId="7E40EE74" w14:textId="77777777" w:rsidR="000B312B" w:rsidRPr="00911EA4" w:rsidRDefault="000B312B" w:rsidP="00487FCA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</w:p>
    <w:p w14:paraId="402D01AE" w14:textId="41E0D42D" w:rsidR="00ED2687" w:rsidRPr="00911EA4" w:rsidRDefault="00EA7872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3</w:t>
      </w:r>
      <w:r w:rsidR="00BF5A03" w:rsidRPr="00911EA4">
        <w:rPr>
          <w:rFonts w:ascii="Arial Narrow" w:hAnsi="Arial Narrow" w:cs="Arial"/>
          <w:b/>
          <w:bCs/>
          <w:color w:val="000000" w:themeColor="text1"/>
        </w:rPr>
        <w:t xml:space="preserve">. </w:t>
      </w:r>
      <w:r w:rsidR="005D25B8" w:rsidRPr="00911EA4">
        <w:rPr>
          <w:rFonts w:ascii="Arial Narrow" w:hAnsi="Arial Narrow" w:cs="Arial"/>
          <w:b/>
          <w:bCs/>
          <w:color w:val="000000" w:themeColor="text1"/>
        </w:rPr>
        <w:t>DO</w:t>
      </w:r>
      <w:r w:rsidR="00643024" w:rsidRPr="00911EA4">
        <w:rPr>
          <w:rFonts w:ascii="Arial Narrow" w:hAnsi="Arial Narrow" w:cs="Arial"/>
          <w:b/>
          <w:bCs/>
          <w:color w:val="000000" w:themeColor="text1"/>
        </w:rPr>
        <w:t xml:space="preserve"> OBJETO</w:t>
      </w:r>
      <w:r w:rsidR="00B2589B" w:rsidRPr="00911EA4">
        <w:rPr>
          <w:rFonts w:ascii="Arial Narrow" w:hAnsi="Arial Narrow" w:cs="Arial"/>
          <w:b/>
          <w:bCs/>
          <w:color w:val="000000" w:themeColor="text1"/>
        </w:rPr>
        <w:t xml:space="preserve"> </w:t>
      </w:r>
    </w:p>
    <w:p w14:paraId="19A6572A" w14:textId="77777777" w:rsidR="00ED2687" w:rsidRPr="00911EA4" w:rsidRDefault="00ED2687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59FBE93E" w14:textId="76CEE1D6" w:rsidR="005D79B6" w:rsidRPr="00911EA4" w:rsidRDefault="00D5146E" w:rsidP="005D79B6">
      <w:pPr>
        <w:tabs>
          <w:tab w:val="left" w:pos="426"/>
        </w:tabs>
        <w:jc w:val="both"/>
        <w:rPr>
          <w:rFonts w:ascii="Arial Narrow" w:eastAsia="MS Mincho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Contratação de empresa especializada na </w:t>
      </w:r>
      <w:r w:rsidR="00C76898" w:rsidRPr="00911EA4">
        <w:rPr>
          <w:rFonts w:ascii="Arial Narrow" w:hAnsi="Arial Narrow" w:cs="Arial"/>
          <w:color w:val="000000" w:themeColor="text1"/>
        </w:rPr>
        <w:t>organização</w:t>
      </w:r>
      <w:r w:rsidRPr="00911EA4">
        <w:rPr>
          <w:rFonts w:ascii="Arial Narrow" w:hAnsi="Arial Narrow" w:cs="Arial"/>
          <w:color w:val="000000" w:themeColor="text1"/>
        </w:rPr>
        <w:t xml:space="preserve"> </w:t>
      </w:r>
      <w:r w:rsidR="00F221F7" w:rsidRPr="00911EA4">
        <w:rPr>
          <w:rFonts w:ascii="Arial Narrow" w:hAnsi="Arial Narrow" w:cs="Arial"/>
          <w:color w:val="000000" w:themeColor="text1"/>
        </w:rPr>
        <w:t xml:space="preserve">de corridas de rua, </w:t>
      </w:r>
      <w:r w:rsidR="00BF4308" w:rsidRPr="00911EA4">
        <w:rPr>
          <w:rFonts w:ascii="Arial Narrow" w:hAnsi="Arial Narrow" w:cs="Arial"/>
          <w:color w:val="000000" w:themeColor="text1"/>
        </w:rPr>
        <w:t>para realizar o cadastramento</w:t>
      </w:r>
      <w:r w:rsidR="00371F6A" w:rsidRPr="00911EA4">
        <w:rPr>
          <w:rFonts w:ascii="Arial Narrow" w:hAnsi="Arial Narrow" w:cs="Arial"/>
          <w:color w:val="000000" w:themeColor="text1"/>
        </w:rPr>
        <w:t>,</w:t>
      </w:r>
      <w:r w:rsidR="00BF4308" w:rsidRPr="00911EA4">
        <w:rPr>
          <w:rFonts w:ascii="Arial Narrow" w:hAnsi="Arial Narrow" w:cs="Arial"/>
          <w:color w:val="000000" w:themeColor="text1"/>
        </w:rPr>
        <w:t xml:space="preserve"> inscrição dos participantes por meio de uma landing </w:t>
      </w:r>
      <w:proofErr w:type="spellStart"/>
      <w:r w:rsidR="00BF4308"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="00391EF4" w:rsidRPr="00911EA4">
        <w:rPr>
          <w:rFonts w:ascii="Arial Narrow" w:hAnsi="Arial Narrow" w:cs="Arial"/>
          <w:color w:val="000000" w:themeColor="text1"/>
        </w:rPr>
        <w:t xml:space="preserve"> e a</w:t>
      </w:r>
      <w:r w:rsidR="00371F6A" w:rsidRPr="00911EA4">
        <w:rPr>
          <w:rFonts w:ascii="Arial Narrow" w:hAnsi="Arial Narrow" w:cs="Arial"/>
          <w:color w:val="000000" w:themeColor="text1"/>
        </w:rPr>
        <w:t xml:space="preserve"> pesquisa</w:t>
      </w:r>
      <w:r w:rsidR="00391EF4" w:rsidRPr="00911EA4">
        <w:rPr>
          <w:rFonts w:ascii="Arial Narrow" w:hAnsi="Arial Narrow" w:cs="Arial"/>
          <w:color w:val="000000" w:themeColor="text1"/>
        </w:rPr>
        <w:t xml:space="preserve"> de satisfação</w:t>
      </w:r>
      <w:r w:rsidR="006F0C89" w:rsidRPr="00911EA4">
        <w:rPr>
          <w:rFonts w:ascii="Arial Narrow" w:hAnsi="Arial Narrow" w:cs="Arial"/>
          <w:color w:val="000000" w:themeColor="text1"/>
        </w:rPr>
        <w:t>,</w:t>
      </w:r>
      <w:r w:rsidR="00BF4308" w:rsidRPr="00911EA4">
        <w:rPr>
          <w:rFonts w:ascii="Arial Narrow" w:hAnsi="Arial Narrow" w:cs="Arial"/>
          <w:color w:val="000000" w:themeColor="text1"/>
        </w:rPr>
        <w:t xml:space="preserve"> </w:t>
      </w:r>
      <w:r w:rsidR="00C97239" w:rsidRPr="00911EA4">
        <w:rPr>
          <w:rFonts w:ascii="Arial Narrow" w:hAnsi="Arial Narrow" w:cs="Arial"/>
          <w:color w:val="000000" w:themeColor="text1"/>
        </w:rPr>
        <w:t>d</w:t>
      </w:r>
      <w:r w:rsidR="00CD0C7B" w:rsidRPr="00911EA4">
        <w:rPr>
          <w:rFonts w:ascii="Arial Narrow" w:hAnsi="Arial Narrow" w:cs="Arial"/>
          <w:color w:val="000000" w:themeColor="text1"/>
        </w:rPr>
        <w:t xml:space="preserve">a 2ª Corrida </w:t>
      </w:r>
      <w:r w:rsidRPr="00911EA4">
        <w:rPr>
          <w:rFonts w:ascii="Arial Narrow" w:hAnsi="Arial Narrow" w:cs="Arial"/>
          <w:color w:val="000000" w:themeColor="text1"/>
        </w:rPr>
        <w:t xml:space="preserve">de rua, com atuação nacional, </w:t>
      </w:r>
      <w:r w:rsidR="005D79B6" w:rsidRPr="00911EA4">
        <w:rPr>
          <w:rFonts w:ascii="Arial Narrow" w:hAnsi="Arial Narrow" w:cs="Arial"/>
          <w:color w:val="000000" w:themeColor="text1"/>
        </w:rPr>
        <w:t xml:space="preserve">prevista para ocorrer no dia </w:t>
      </w:r>
      <w:r w:rsidR="005D79B6" w:rsidRPr="00911EA4">
        <w:rPr>
          <w:rFonts w:ascii="Arial Narrow" w:eastAsia="MS Mincho" w:hAnsi="Arial Narrow" w:cs="Arial"/>
          <w:bCs/>
          <w:color w:val="000000" w:themeColor="text1"/>
        </w:rPr>
        <w:t>1º de maio de 2026 – Dia Internacional do Trabalhador – sexta-feira</w:t>
      </w:r>
      <w:r w:rsidR="00C75913" w:rsidRPr="00911EA4">
        <w:rPr>
          <w:rFonts w:ascii="Arial Narrow" w:eastAsia="MS Mincho" w:hAnsi="Arial Narrow" w:cs="Arial"/>
          <w:bCs/>
          <w:color w:val="000000" w:themeColor="text1"/>
        </w:rPr>
        <w:t>,</w:t>
      </w:r>
      <w:r w:rsidR="00C75913" w:rsidRPr="00911EA4">
        <w:rPr>
          <w:rFonts w:ascii="Arial Narrow" w:hAnsi="Arial Narrow" w:cs="Arial"/>
          <w:color w:val="000000" w:themeColor="text1"/>
        </w:rPr>
        <w:t xml:space="preserve"> </w:t>
      </w:r>
      <w:r w:rsidR="00492A8D" w:rsidRPr="00911EA4">
        <w:rPr>
          <w:rFonts w:ascii="Arial Narrow" w:hAnsi="Arial Narrow" w:cs="Arial"/>
          <w:color w:val="000000" w:themeColor="text1"/>
        </w:rPr>
        <w:t>nas</w:t>
      </w:r>
      <w:r w:rsidR="00C75913" w:rsidRPr="00911EA4">
        <w:rPr>
          <w:rFonts w:ascii="Arial Narrow" w:hAnsi="Arial Narrow" w:cs="Arial"/>
          <w:color w:val="000000" w:themeColor="text1"/>
        </w:rPr>
        <w:t xml:space="preserve"> condições, </w:t>
      </w:r>
      <w:r w:rsidR="00492A8D" w:rsidRPr="00911EA4">
        <w:rPr>
          <w:rFonts w:ascii="Arial Narrow" w:hAnsi="Arial Narrow" w:cs="Arial"/>
          <w:color w:val="000000" w:themeColor="text1"/>
        </w:rPr>
        <w:t xml:space="preserve">especificações e demais </w:t>
      </w:r>
      <w:r w:rsidR="00C75913" w:rsidRPr="00911EA4">
        <w:rPr>
          <w:rFonts w:ascii="Arial Narrow" w:hAnsi="Arial Narrow" w:cs="Arial"/>
          <w:color w:val="000000" w:themeColor="text1"/>
        </w:rPr>
        <w:t>exigências descritas neste Termo de Referência</w:t>
      </w:r>
      <w:r w:rsidR="009B5966" w:rsidRPr="00911EA4">
        <w:rPr>
          <w:rFonts w:ascii="Arial Narrow" w:hAnsi="Arial Narrow" w:cs="Arial"/>
          <w:color w:val="000000" w:themeColor="text1"/>
        </w:rPr>
        <w:t>.</w:t>
      </w:r>
    </w:p>
    <w:p w14:paraId="6A887853" w14:textId="77777777" w:rsidR="003E67EC" w:rsidRPr="00911EA4" w:rsidRDefault="003E67EC" w:rsidP="00487FCA">
      <w:pPr>
        <w:pStyle w:val="PargrafodaLista"/>
        <w:tabs>
          <w:tab w:val="left" w:pos="284"/>
        </w:tabs>
        <w:ind w:left="0"/>
        <w:contextualSpacing/>
        <w:rPr>
          <w:rFonts w:ascii="Arial Narrow" w:hAnsi="Arial Narrow" w:cs="Arial"/>
          <w:b/>
          <w:bCs/>
          <w:color w:val="000000" w:themeColor="text1"/>
        </w:rPr>
      </w:pPr>
    </w:p>
    <w:p w14:paraId="268183EB" w14:textId="5D004657" w:rsidR="00EE5CA1" w:rsidRPr="00911EA4" w:rsidRDefault="00DE3AF3" w:rsidP="00487FCA">
      <w:pPr>
        <w:pStyle w:val="PargrafodaLista"/>
        <w:tabs>
          <w:tab w:val="left" w:pos="284"/>
        </w:tabs>
        <w:ind w:left="0"/>
        <w:contextualSpacing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4</w:t>
      </w:r>
      <w:r w:rsidR="00EE5CA1" w:rsidRPr="00911EA4">
        <w:rPr>
          <w:rFonts w:ascii="Arial Narrow" w:hAnsi="Arial Narrow" w:cs="Arial"/>
          <w:b/>
          <w:bCs/>
          <w:color w:val="000000" w:themeColor="text1"/>
        </w:rPr>
        <w:t xml:space="preserve">. </w:t>
      </w:r>
      <w:r w:rsidR="00CF73E3" w:rsidRPr="00911EA4">
        <w:rPr>
          <w:rFonts w:ascii="Arial Narrow" w:hAnsi="Arial Narrow" w:cs="Arial"/>
          <w:b/>
          <w:bCs/>
          <w:color w:val="000000" w:themeColor="text1"/>
        </w:rPr>
        <w:t xml:space="preserve">DA </w:t>
      </w:r>
      <w:r w:rsidR="00EE5CA1" w:rsidRPr="00911EA4">
        <w:rPr>
          <w:rFonts w:ascii="Arial Narrow" w:hAnsi="Arial Narrow" w:cs="Arial"/>
          <w:b/>
          <w:bCs/>
          <w:color w:val="000000" w:themeColor="text1"/>
        </w:rPr>
        <w:t>ESPECIFICAÇÃO D</w:t>
      </w:r>
      <w:r w:rsidR="008D46D0" w:rsidRPr="00911EA4">
        <w:rPr>
          <w:rFonts w:ascii="Arial Narrow" w:hAnsi="Arial Narrow" w:cs="Arial"/>
          <w:b/>
          <w:bCs/>
          <w:color w:val="000000" w:themeColor="text1"/>
        </w:rPr>
        <w:t>OS</w:t>
      </w:r>
      <w:r w:rsidR="00EE5CA1" w:rsidRPr="00911EA4">
        <w:rPr>
          <w:rFonts w:ascii="Arial Narrow" w:hAnsi="Arial Narrow" w:cs="Arial"/>
          <w:b/>
          <w:bCs/>
          <w:color w:val="000000" w:themeColor="text1"/>
        </w:rPr>
        <w:t xml:space="preserve"> SERVIÇO</w:t>
      </w:r>
      <w:r w:rsidR="008D46D0" w:rsidRPr="00911EA4">
        <w:rPr>
          <w:rFonts w:ascii="Arial Narrow" w:hAnsi="Arial Narrow" w:cs="Arial"/>
          <w:b/>
          <w:bCs/>
          <w:color w:val="000000" w:themeColor="text1"/>
        </w:rPr>
        <w:t>S</w:t>
      </w:r>
    </w:p>
    <w:p w14:paraId="6CBEEDDF" w14:textId="77777777" w:rsidR="003E67EC" w:rsidRPr="00911EA4" w:rsidRDefault="003E67EC" w:rsidP="003E67EC">
      <w:pPr>
        <w:jc w:val="both"/>
        <w:rPr>
          <w:rFonts w:ascii="Arial Narrow" w:hAnsi="Arial Narrow" w:cs="Arial"/>
          <w:color w:val="000000" w:themeColor="text1"/>
        </w:rPr>
      </w:pPr>
    </w:p>
    <w:p w14:paraId="73B87F31" w14:textId="7D0FADAF" w:rsidR="003E67EC" w:rsidRPr="00911EA4" w:rsidRDefault="003E67EC" w:rsidP="003E67EC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 empresa será responsável pelo recebimento dos valores das inscrições, utilizando os meios de pagamento disponíveis, como cartão de crédito, cartão de débito, Pix, entre outros. Também deverá gerenciar o processo de devolução de recursos, quando aplicável, e efetuar o repasse dos valores das inscrições recebidos ao SESI conforme acordado.</w:t>
      </w:r>
    </w:p>
    <w:p w14:paraId="07F46C52" w14:textId="77777777" w:rsidR="003E67EC" w:rsidRPr="00911EA4" w:rsidRDefault="003E67EC" w:rsidP="003E67EC">
      <w:pPr>
        <w:jc w:val="both"/>
        <w:rPr>
          <w:rFonts w:ascii="Arial Narrow" w:hAnsi="Arial Narrow" w:cs="Arial"/>
          <w:color w:val="000000" w:themeColor="text1"/>
        </w:rPr>
      </w:pPr>
    </w:p>
    <w:p w14:paraId="46EC4075" w14:textId="3D8637F7" w:rsidR="003E67EC" w:rsidRPr="00911EA4" w:rsidRDefault="00EE4C6D" w:rsidP="003E67EC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Elaborar</w:t>
      </w:r>
      <w:r w:rsidR="003E67EC" w:rsidRPr="00911EA4">
        <w:rPr>
          <w:rFonts w:ascii="Arial Narrow" w:hAnsi="Arial Narrow" w:cs="Arial"/>
          <w:color w:val="000000" w:themeColor="text1"/>
        </w:rPr>
        <w:t xml:space="preserve"> relatórios periódicos consolidados com os resultados das inscrições, bem como realizar pesquisa de satisfação com os participantes, </w:t>
      </w:r>
    </w:p>
    <w:p w14:paraId="7071AAF5" w14:textId="77777777" w:rsidR="003E67EC" w:rsidRPr="00911EA4" w:rsidRDefault="003E67EC" w:rsidP="003E67EC">
      <w:pPr>
        <w:jc w:val="both"/>
        <w:rPr>
          <w:rFonts w:ascii="Arial Narrow" w:hAnsi="Arial Narrow" w:cs="Arial"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3E67EC" w:rsidRPr="00911EA4" w14:paraId="4893613D" w14:textId="77777777" w:rsidTr="009A1F0C">
        <w:tc>
          <w:tcPr>
            <w:tcW w:w="4530" w:type="dxa"/>
          </w:tcPr>
          <w:p w14:paraId="53B86CC4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bookmarkStart w:id="0" w:name="_Hlk208845965"/>
            <w:r w:rsidRPr="00911EA4">
              <w:rPr>
                <w:rFonts w:ascii="Arial Narrow" w:hAnsi="Arial Narrow" w:cs="Arial"/>
                <w:color w:val="000000" w:themeColor="text1"/>
              </w:rPr>
              <w:t>Disponibilização de sistema de inscrição de atletas para Corrida de Rua, contemplando os seguintes itens principais:</w:t>
            </w:r>
          </w:p>
        </w:tc>
        <w:tc>
          <w:tcPr>
            <w:tcW w:w="4531" w:type="dxa"/>
          </w:tcPr>
          <w:p w14:paraId="65318D78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 xml:space="preserve">-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/hotsite centralizador do evento por meio do domínio www.corridanacionaldosesi.com.br, de propriedade do Sesi. Será a página de acesso principal para as inscrições e direcionadora para as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pages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>/hotsites específicos de cada localidade</w:t>
            </w:r>
          </w:p>
          <w:p w14:paraId="390D0E82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 xml:space="preserve">- Sistema de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ticketagem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para realização de todo processo de inscrição dos atletas na corrida. O processo de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ticketagem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deve prever: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pages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com o regulamento e informações específicas de cada localidade de corrida (mínimo de 27 localidades) e direcionamento para sistema de pagamento, devolução de taxas e repasse dos valores aos Departamentos Regionais do Sesi</w:t>
            </w:r>
          </w:p>
          <w:p w14:paraId="44F269DE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Atendimento ao público</w:t>
            </w:r>
          </w:p>
          <w:p w14:paraId="22D43EEB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Disponibilização de acessos aos Departamentos Regionais e geração de relatórios e cupons</w:t>
            </w:r>
          </w:p>
          <w:p w14:paraId="437E8BF9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Relatórios periódicos para gestão de inscrições</w:t>
            </w:r>
          </w:p>
          <w:p w14:paraId="68CC97B0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Pesquisa de Satisfação</w:t>
            </w:r>
          </w:p>
          <w:p w14:paraId="0BE418AD" w14:textId="77777777" w:rsidR="003E67EC" w:rsidRPr="00911EA4" w:rsidRDefault="003E67EC" w:rsidP="009A1F0C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</w:p>
        </w:tc>
      </w:tr>
      <w:bookmarkEnd w:id="0"/>
    </w:tbl>
    <w:p w14:paraId="59064A6F" w14:textId="77777777" w:rsidR="003E67EC" w:rsidRPr="00911EA4" w:rsidRDefault="003E67EC" w:rsidP="003E67EC">
      <w:pPr>
        <w:jc w:val="both"/>
        <w:rPr>
          <w:rFonts w:ascii="Arial Narrow" w:hAnsi="Arial Narrow" w:cs="Arial"/>
          <w:color w:val="000000" w:themeColor="text1"/>
        </w:rPr>
      </w:pPr>
    </w:p>
    <w:p w14:paraId="3EE7976C" w14:textId="46320CB4" w:rsidR="00EE5CA1" w:rsidRPr="00911EA4" w:rsidRDefault="00DE3AF3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4</w:t>
      </w:r>
      <w:r w:rsidR="00EE5CA1" w:rsidRPr="00911EA4">
        <w:rPr>
          <w:rFonts w:ascii="Arial Narrow" w:hAnsi="Arial Narrow" w:cs="Arial"/>
          <w:color w:val="000000" w:themeColor="text1"/>
        </w:rPr>
        <w:t xml:space="preserve">.1. Os serviços deverão ser realizados de acordo a seguinte especificação: </w:t>
      </w:r>
    </w:p>
    <w:p w14:paraId="14010757" w14:textId="77777777" w:rsidR="00EE5CA1" w:rsidRPr="00911EA4" w:rsidRDefault="00EE5CA1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720437CF" w14:textId="32EBA65B" w:rsidR="001B279F" w:rsidRPr="00911EA4" w:rsidRDefault="008C7D57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 xml:space="preserve">4.1.1. 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 xml:space="preserve">Landing </w:t>
      </w:r>
      <w:proofErr w:type="spellStart"/>
      <w:r w:rsidR="001B279F" w:rsidRPr="00911EA4">
        <w:rPr>
          <w:rFonts w:ascii="Arial Narrow" w:hAnsi="Arial Narrow" w:cs="Arial"/>
          <w:b/>
          <w:bCs/>
          <w:color w:val="000000" w:themeColor="text1"/>
        </w:rPr>
        <w:t>page</w:t>
      </w:r>
      <w:proofErr w:type="spellEnd"/>
      <w:r w:rsidR="00187B31" w:rsidRPr="00911EA4">
        <w:rPr>
          <w:rFonts w:ascii="Arial Narrow" w:hAnsi="Arial Narrow" w:cs="Arial"/>
          <w:b/>
          <w:bCs/>
          <w:color w:val="000000" w:themeColor="text1"/>
        </w:rPr>
        <w:t>/hotsite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 xml:space="preserve"> para inscrição:</w:t>
      </w:r>
    </w:p>
    <w:p w14:paraId="35904425" w14:textId="77777777" w:rsidR="000D2D4A" w:rsidRPr="00911EA4" w:rsidRDefault="000D2D4A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26DE06FF" w14:textId="0D10B5F2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lastRenderedPageBreak/>
        <w:t xml:space="preserve">Desenvolvimento de 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para inscrição, com a identidade visual, paleta de cores e tipografia definida pela contratante para a Corrida, e utilizando o domínio www.corridanacionaldosesi.com.br, de propriedade do Sesi </w:t>
      </w:r>
    </w:p>
    <w:p w14:paraId="2EBF35C9" w14:textId="00DB71E4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 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será divulgada nas peças de comunicação da campanha com o objetivo de captar inscritos, prover informações completas sobre a corrida, regulamentos, diferenciais da corrida e direcionar para as páginas de inscrição de cada Estado aderente e vinculadas ao sistema de inscrição </w:t>
      </w:r>
    </w:p>
    <w:p w14:paraId="787F2EFE" w14:textId="45AF0E2E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 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deve ter um layout responsivo, proporcionando uma experiência de navegação otimizada para diversos dispositivos</w:t>
      </w:r>
    </w:p>
    <w:p w14:paraId="423AB159" w14:textId="77777777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Informações mínimas que deverão constar na 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: </w:t>
      </w:r>
    </w:p>
    <w:p w14:paraId="60B26C89" w14:textId="149BE80C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Banner/Entrada: Imagem principal do evento; botão de inscrição destacado em cada um dos estados/Departamentos Regionais do Sesi.</w:t>
      </w:r>
    </w:p>
    <w:p w14:paraId="37FAAF5E" w14:textId="37C6C232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Apresentação/Descrição do Evento: Texto introdutório com detalhes do evento, objetivos e público-alvo.</w:t>
      </w:r>
    </w:p>
    <w:p w14:paraId="27267CB2" w14:textId="1073A117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Programação: Datas, local, horários e cronograma das atividades.</w:t>
      </w:r>
    </w:p>
    <w:p w14:paraId="0A8A8073" w14:textId="23AD2842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Modalidades: Opções e emblemas das provas (</w:t>
      </w:r>
      <w:proofErr w:type="spellStart"/>
      <w:r w:rsidRPr="00911EA4">
        <w:rPr>
          <w:rFonts w:ascii="Arial Narrow" w:hAnsi="Arial Narrow" w:cs="Arial"/>
          <w:color w:val="000000" w:themeColor="text1"/>
        </w:rPr>
        <w:t>ex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: corrida adulto, kids, </w:t>
      </w:r>
      <w:proofErr w:type="gramStart"/>
      <w:r w:rsidRPr="00911EA4">
        <w:rPr>
          <w:rFonts w:ascii="Arial Narrow" w:hAnsi="Arial Narrow" w:cs="Arial"/>
          <w:color w:val="000000" w:themeColor="text1"/>
        </w:rPr>
        <w:t xml:space="preserve">caminhada, </w:t>
      </w:r>
      <w:proofErr w:type="spellStart"/>
      <w:r w:rsidRPr="00911EA4">
        <w:rPr>
          <w:rFonts w:ascii="Arial Narrow" w:hAnsi="Arial Narrow" w:cs="Arial"/>
          <w:color w:val="000000" w:themeColor="text1"/>
        </w:rPr>
        <w:t>etc</w:t>
      </w:r>
      <w:proofErr w:type="spellEnd"/>
      <w:proofErr w:type="gramEnd"/>
      <w:r w:rsidRPr="00911EA4">
        <w:rPr>
          <w:rFonts w:ascii="Arial Narrow" w:hAnsi="Arial Narrow" w:cs="Arial"/>
          <w:color w:val="000000" w:themeColor="text1"/>
        </w:rPr>
        <w:t>).</w:t>
      </w:r>
    </w:p>
    <w:p w14:paraId="7E6E6FB3" w14:textId="2E534B9F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Inscrição: Botão/link direcionando para plataforma de inscrições, destaca valores, categoria, lote, regulamento.</w:t>
      </w:r>
    </w:p>
    <w:p w14:paraId="6DC02182" w14:textId="1756D632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Kit do atleta: Foto/ilustração dos itens, texto explicativo.</w:t>
      </w:r>
    </w:p>
    <w:p w14:paraId="7ED25F40" w14:textId="337A213A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Resultados: Espaço para publicação pós-evento (classificação, tempo, premiação).</w:t>
      </w:r>
    </w:p>
    <w:p w14:paraId="679D1129" w14:textId="0D54D4B1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FAQ: Perguntas frequentes.</w:t>
      </w:r>
    </w:p>
    <w:p w14:paraId="0FA835ED" w14:textId="5C1D13E2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Patrocinadores/Apoiadores: Logos em destaque.</w:t>
      </w:r>
    </w:p>
    <w:p w14:paraId="43298B61" w14:textId="7E1975E3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Redes sociais: Links para mídias do evento, compartilhamento.</w:t>
      </w:r>
    </w:p>
    <w:p w14:paraId="2BD4F09D" w14:textId="1B6BFDBC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Contato/Atendimento: Formulário básico, telefone, e-mail, WhatsApp ou chat online.</w:t>
      </w:r>
    </w:p>
    <w:p w14:paraId="7320CFEF" w14:textId="16D23D57" w:rsidR="008C7D57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Requisitos técnicos da 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="00830A43" w:rsidRPr="00911EA4">
        <w:rPr>
          <w:rFonts w:ascii="Arial Narrow" w:hAnsi="Arial Narrow" w:cs="Arial"/>
          <w:color w:val="000000" w:themeColor="text1"/>
        </w:rPr>
        <w:t>/hotsite</w:t>
      </w:r>
      <w:r w:rsidRPr="00911EA4">
        <w:rPr>
          <w:rFonts w:ascii="Arial Narrow" w:hAnsi="Arial Narrow" w:cs="Arial"/>
          <w:color w:val="000000" w:themeColor="text1"/>
        </w:rPr>
        <w:t>:</w:t>
      </w:r>
    </w:p>
    <w:p w14:paraId="6847AB32" w14:textId="77777777" w:rsidR="008C7D57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Desenvolvimento em plataforma compatível (</w:t>
      </w:r>
      <w:proofErr w:type="spellStart"/>
      <w:r w:rsidRPr="00911EA4">
        <w:rPr>
          <w:rFonts w:ascii="Arial Narrow" w:hAnsi="Arial Narrow" w:cs="Arial"/>
          <w:color w:val="000000" w:themeColor="text1"/>
        </w:rPr>
        <w:t>WordPress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, </w:t>
      </w:r>
      <w:proofErr w:type="spellStart"/>
      <w:r w:rsidRPr="00911EA4">
        <w:rPr>
          <w:rFonts w:ascii="Arial Narrow" w:hAnsi="Arial Narrow" w:cs="Arial"/>
          <w:color w:val="000000" w:themeColor="text1"/>
        </w:rPr>
        <w:t>Wix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, </w:t>
      </w:r>
      <w:proofErr w:type="spellStart"/>
      <w:r w:rsidRPr="00911EA4">
        <w:rPr>
          <w:rFonts w:ascii="Arial Narrow" w:hAnsi="Arial Narrow" w:cs="Arial"/>
          <w:color w:val="000000" w:themeColor="text1"/>
        </w:rPr>
        <w:t>Webflow</w:t>
      </w:r>
      <w:proofErr w:type="spellEnd"/>
      <w:r w:rsidRPr="00911EA4">
        <w:rPr>
          <w:rFonts w:ascii="Arial Narrow" w:hAnsi="Arial Narrow" w:cs="Arial"/>
          <w:color w:val="000000" w:themeColor="text1"/>
        </w:rPr>
        <w:t>, customizada em HTML/CSS/JS ou outra a definir pela organização).</w:t>
      </w:r>
      <w:r w:rsidR="008C7D57" w:rsidRPr="00911EA4">
        <w:rPr>
          <w:rFonts w:ascii="Arial Narrow" w:hAnsi="Arial Narrow" w:cs="Arial"/>
          <w:color w:val="000000" w:themeColor="text1"/>
        </w:rPr>
        <w:tab/>
      </w:r>
    </w:p>
    <w:p w14:paraId="7C269DBA" w14:textId="77777777" w:rsidR="008C7D57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Código limpo, leve e responsivo, compatível com os principais navegadores (Chrome, Firefox, Edge, Safari).</w:t>
      </w:r>
    </w:p>
    <w:p w14:paraId="427A229C" w14:textId="136DF397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Google </w:t>
      </w:r>
      <w:proofErr w:type="spellStart"/>
      <w:r w:rsidRPr="00911EA4">
        <w:rPr>
          <w:rFonts w:ascii="Arial Narrow" w:hAnsi="Arial Narrow" w:cs="Arial"/>
          <w:color w:val="000000" w:themeColor="text1"/>
        </w:rPr>
        <w:t>Analytics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e integração com Pixel Facebook (quando solicitado).</w:t>
      </w:r>
    </w:p>
    <w:p w14:paraId="628EA55E" w14:textId="39B09808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Permitir teste de carregamento, acessibilidade, SEO e segurança.</w:t>
      </w:r>
    </w:p>
    <w:p w14:paraId="156AFA2B" w14:textId="21F15A2A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Fornecer protótipo visual (</w:t>
      </w:r>
      <w:proofErr w:type="spellStart"/>
      <w:r w:rsidRPr="00911EA4">
        <w:rPr>
          <w:rFonts w:ascii="Arial Narrow" w:hAnsi="Arial Narrow" w:cs="Arial"/>
          <w:color w:val="000000" w:themeColor="text1"/>
        </w:rPr>
        <w:t>wireframe</w:t>
      </w:r>
      <w:proofErr w:type="spellEnd"/>
      <w:r w:rsidRPr="00911EA4">
        <w:rPr>
          <w:rFonts w:ascii="Arial Narrow" w:hAnsi="Arial Narrow" w:cs="Arial"/>
          <w:color w:val="000000" w:themeColor="text1"/>
        </w:rPr>
        <w:t>/layout) para aprovação antes do desenvolvimento.</w:t>
      </w:r>
    </w:p>
    <w:p w14:paraId="440BF021" w14:textId="6CF6A115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Garantir aderência ao layout, usabilidade e funcionalidades propostas.</w:t>
      </w:r>
    </w:p>
    <w:p w14:paraId="1907F7C9" w14:textId="71FF50C5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Prestar suporte para instalação, publicação, atualizações e manutenções</w:t>
      </w:r>
    </w:p>
    <w:p w14:paraId="61B98CAB" w14:textId="787D3213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Permitir a acessibilidade para pessoas com deficiência: pessoas surdas (libras), pessoas cegas (áudio descrição)</w:t>
      </w:r>
    </w:p>
    <w:p w14:paraId="2656743C" w14:textId="77777777" w:rsidR="001B279F" w:rsidRPr="00911EA4" w:rsidRDefault="001B279F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5DB5DBCA" w14:textId="0DEBE712" w:rsidR="001B279F" w:rsidRPr="00911EA4" w:rsidRDefault="00845C8F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 xml:space="preserve">4.1.2. 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 xml:space="preserve">Sistema de </w:t>
      </w:r>
      <w:proofErr w:type="spellStart"/>
      <w:r w:rsidR="001B279F" w:rsidRPr="00911EA4">
        <w:rPr>
          <w:rFonts w:ascii="Arial Narrow" w:hAnsi="Arial Narrow" w:cs="Arial"/>
          <w:b/>
          <w:bCs/>
          <w:color w:val="000000" w:themeColor="text1"/>
        </w:rPr>
        <w:t>ticketagem</w:t>
      </w:r>
      <w:proofErr w:type="spellEnd"/>
      <w:r w:rsidR="001B279F" w:rsidRPr="00911EA4">
        <w:rPr>
          <w:rFonts w:ascii="Arial Narrow" w:hAnsi="Arial Narrow" w:cs="Arial"/>
          <w:b/>
          <w:bCs/>
          <w:color w:val="000000" w:themeColor="text1"/>
        </w:rPr>
        <w:t xml:space="preserve"> atrelado à landing </w:t>
      </w:r>
      <w:proofErr w:type="spellStart"/>
      <w:r w:rsidR="001B279F" w:rsidRPr="00911EA4">
        <w:rPr>
          <w:rFonts w:ascii="Arial Narrow" w:hAnsi="Arial Narrow" w:cs="Arial"/>
          <w:b/>
          <w:bCs/>
          <w:color w:val="000000" w:themeColor="text1"/>
        </w:rPr>
        <w:t>page</w:t>
      </w:r>
      <w:proofErr w:type="spellEnd"/>
      <w:r w:rsidR="00C7247B" w:rsidRPr="00911EA4">
        <w:rPr>
          <w:rFonts w:ascii="Arial Narrow" w:hAnsi="Arial Narrow" w:cs="Arial"/>
          <w:b/>
          <w:bCs/>
          <w:color w:val="000000" w:themeColor="text1"/>
        </w:rPr>
        <w:t>/hotsite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>:</w:t>
      </w:r>
    </w:p>
    <w:p w14:paraId="7182BC94" w14:textId="77777777" w:rsidR="00EA57DE" w:rsidRPr="00911EA4" w:rsidRDefault="00EA57DE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24BDC4DA" w14:textId="3F897FE3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Disponibilização de sistema de inscrição pela internet, que será acessado a partir de links vinculados à</w:t>
      </w:r>
      <w:r w:rsidR="00EA57DE" w:rsidRPr="00911EA4">
        <w:rPr>
          <w:rFonts w:ascii="Arial Narrow" w:hAnsi="Arial Narrow" w:cs="Arial"/>
          <w:color w:val="000000" w:themeColor="text1"/>
        </w:rPr>
        <w:t xml:space="preserve"> </w:t>
      </w:r>
      <w:r w:rsidRPr="00911EA4">
        <w:rPr>
          <w:rFonts w:ascii="Arial Narrow" w:hAnsi="Arial Narrow" w:cs="Arial"/>
          <w:color w:val="000000" w:themeColor="text1"/>
        </w:rPr>
        <w:t xml:space="preserve">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de inscrição da Corrida Nacional do SESI; </w:t>
      </w:r>
    </w:p>
    <w:p w14:paraId="1F35AB53" w14:textId="184FE337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Criação de hotsites para cada localidade da Corrida com máscara e arte alinhadas à Comunicação Visual da 2ª Corrida Nacional do SESI, aprovados pela equipe do Departamento Nacional do SESI; </w:t>
      </w:r>
    </w:p>
    <w:p w14:paraId="68FA579B" w14:textId="20543C3C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Criação de links para inscrições do público geral a partir da 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de inscrição da Corrida Nacional do Sesi; </w:t>
      </w:r>
    </w:p>
    <w:p w14:paraId="66FFC7F2" w14:textId="22C1E832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 administração do site de inscrições ficará sob responsabilidade da Contratada, bem como a inserção de participantes e grupos se necessário; </w:t>
      </w:r>
    </w:p>
    <w:p w14:paraId="7DA68BAB" w14:textId="32F84453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Criação de layout com logo do evento para website, submetendo o mesmo à aprovação do Departamento Nacional do SESI; </w:t>
      </w:r>
    </w:p>
    <w:p w14:paraId="79490984" w14:textId="5DDFB2C0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lastRenderedPageBreak/>
        <w:t xml:space="preserve">Disponibilização de campos para inserção de categorias diversas de inscrição, conforme item IV deste documento; </w:t>
      </w:r>
    </w:p>
    <w:p w14:paraId="01FF0A76" w14:textId="5CA7C29B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campos para inserção de códigos de cupom de bonificação para patrocinadores; </w:t>
      </w:r>
    </w:p>
    <w:p w14:paraId="30410DEF" w14:textId="48BDD989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Disponibilização de campos para vendas em lotes;</w:t>
      </w:r>
    </w:p>
    <w:p w14:paraId="4AC06517" w14:textId="20355260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Processo para geração e controle de geração de códigos de cupom de bonificação para patrocinadores; </w:t>
      </w:r>
    </w:p>
    <w:p w14:paraId="51F2F6FA" w14:textId="166C6D96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campo para inserção de CNPJ de empresa industrial na categoria correspondente; </w:t>
      </w:r>
    </w:p>
    <w:p w14:paraId="70F9A391" w14:textId="276FD0B7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campo para inserção de CNPJ de entidades do Sistema Indústria na categoria correspondente; </w:t>
      </w:r>
    </w:p>
    <w:p w14:paraId="3404EE35" w14:textId="2AD3A7C1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campo para inserção de código de Clube de Corrida Sesi na categoria correspondente; </w:t>
      </w:r>
    </w:p>
    <w:p w14:paraId="3C333CE6" w14:textId="41A03496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campo para Termo de aceite ao regulamento da Corrida; Termo de aceite LGPD; Termo de aceite ao uso e </w:t>
      </w:r>
      <w:proofErr w:type="spellStart"/>
      <w:r w:rsidRPr="00911EA4">
        <w:rPr>
          <w:rFonts w:ascii="Arial Narrow" w:hAnsi="Arial Narrow" w:cs="Arial"/>
          <w:color w:val="000000" w:themeColor="text1"/>
        </w:rPr>
        <w:t>autorizaçäo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de imagem</w:t>
      </w:r>
      <w:r w:rsidR="004B7C27" w:rsidRPr="00911EA4">
        <w:rPr>
          <w:rFonts w:ascii="Arial Narrow" w:hAnsi="Arial Narrow" w:cs="Arial"/>
          <w:color w:val="000000" w:themeColor="text1"/>
        </w:rPr>
        <w:t>;</w:t>
      </w:r>
    </w:p>
    <w:p w14:paraId="14B40EA3" w14:textId="50789168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indicador de contagem regressiva para o final das inscrições; </w:t>
      </w:r>
    </w:p>
    <w:p w14:paraId="5AA236D7" w14:textId="2B79412E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indicador de contagem regressiva para finalização de pagamento; </w:t>
      </w:r>
    </w:p>
    <w:p w14:paraId="1C1EB5B7" w14:textId="7EC66CDE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Não serão aceitos formulários do tipo Google </w:t>
      </w:r>
      <w:proofErr w:type="spellStart"/>
      <w:r w:rsidRPr="00911EA4">
        <w:rPr>
          <w:rFonts w:ascii="Arial Narrow" w:hAnsi="Arial Narrow" w:cs="Arial"/>
          <w:color w:val="000000" w:themeColor="text1"/>
        </w:rPr>
        <w:t>Forms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, Microsoft </w:t>
      </w:r>
      <w:proofErr w:type="spellStart"/>
      <w:r w:rsidRPr="00911EA4">
        <w:rPr>
          <w:rFonts w:ascii="Arial Narrow" w:hAnsi="Arial Narrow" w:cs="Arial"/>
          <w:color w:val="000000" w:themeColor="text1"/>
        </w:rPr>
        <w:t>Forms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ou semelhantes;</w:t>
      </w:r>
    </w:p>
    <w:p w14:paraId="6CEB56D5" w14:textId="77777777" w:rsidR="00067126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Disponibilidade para participar de reuniões de alinhamento e esclarecimentos de dúvidas durante todo o processo</w:t>
      </w:r>
      <w:r w:rsidR="00C63B13" w:rsidRPr="00911EA4">
        <w:rPr>
          <w:rFonts w:ascii="Arial Narrow" w:hAnsi="Arial Narrow" w:cs="Arial"/>
          <w:color w:val="000000" w:themeColor="text1"/>
        </w:rPr>
        <w:t xml:space="preserve">; </w:t>
      </w:r>
    </w:p>
    <w:p w14:paraId="3C8E3577" w14:textId="2086C2C9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Inscrições: </w:t>
      </w:r>
    </w:p>
    <w:p w14:paraId="36A5DAF1" w14:textId="4007B5E0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dos campos parametrizados de cadastramento dos dados dos participantes e senha de acesso individual;  </w:t>
      </w:r>
    </w:p>
    <w:p w14:paraId="13CD18AF" w14:textId="3B3D8C7A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Realização das inscrições obedecendo os critérios estabelecidos, conforme especificação do item IV, além de possíveis informações complementares, se necessário; </w:t>
      </w:r>
    </w:p>
    <w:p w14:paraId="3E38AFD7" w14:textId="5F626A8C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As inscrições deverão ser realizadas somente pela internet, por meio de website; </w:t>
      </w:r>
    </w:p>
    <w:p w14:paraId="1FBEA2C6" w14:textId="6584A5CC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O site deve conter de forma clara as opções de categoriais para a inscrição dos participantes; </w:t>
      </w:r>
    </w:p>
    <w:p w14:paraId="6F774D55" w14:textId="2DFF6680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Cada inscrição deve gerar apenas um número de identificação; </w:t>
      </w:r>
    </w:p>
    <w:p w14:paraId="4EDEBA0D" w14:textId="3029C445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Criação de um campo condicional, onde o atleta irá assinalar que está ciente e concorda com o regulamento da prova e qualquer outro termo que o SESI entenda como essencial para a participação. A inscrição só deverá ser confirmada se assinalado este campo. Este campo deve estar presente em todas as categorias; </w:t>
      </w:r>
    </w:p>
    <w:p w14:paraId="51946E72" w14:textId="72DAAEA5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 disponibilização deste serviço deverá ser de 24h x 7dias, dentro do prazo de inscrição, que compreende divulgação e inscrição e durante a vigência contratual para divulgação dos resultados;  </w:t>
      </w:r>
    </w:p>
    <w:p w14:paraId="465DF091" w14:textId="6080F4E2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Administração do processo de inscrição para receber e processar essas inscrições, disponibilizando relatórios diários; </w:t>
      </w:r>
    </w:p>
    <w:p w14:paraId="1CE2CCC2" w14:textId="6EEAD5D9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Estabelecimento de limites de vagas, conforme definidos pelo DN-SESI para cada corrida e modalidade; </w:t>
      </w:r>
    </w:p>
    <w:p w14:paraId="43D5FF66" w14:textId="77777777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Recebimento e devolução das taxas: </w:t>
      </w:r>
    </w:p>
    <w:p w14:paraId="03B3CC7E" w14:textId="5CBC2187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Realizar controle de recebimento e devolução das taxas; </w:t>
      </w:r>
    </w:p>
    <w:p w14:paraId="23B8A87C" w14:textId="73EA4755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Disponibilização de mecanismos e formas de pagamento regulamentados pelo Banco Central, que possibilitem múltiplas opções de pagamentos (</w:t>
      </w:r>
      <w:proofErr w:type="spellStart"/>
      <w:proofErr w:type="gramStart"/>
      <w:r w:rsidRPr="00911EA4">
        <w:rPr>
          <w:rFonts w:ascii="Arial Narrow" w:hAnsi="Arial Narrow" w:cs="Arial"/>
          <w:color w:val="000000" w:themeColor="text1"/>
        </w:rPr>
        <w:t>ex.cartão</w:t>
      </w:r>
      <w:proofErr w:type="spellEnd"/>
      <w:proofErr w:type="gramEnd"/>
      <w:r w:rsidRPr="00911EA4">
        <w:rPr>
          <w:rFonts w:ascii="Arial Narrow" w:hAnsi="Arial Narrow" w:cs="Arial"/>
          <w:color w:val="000000" w:themeColor="text1"/>
        </w:rPr>
        <w:t xml:space="preserve"> de débito, cartão de crédito, pix e outros); </w:t>
      </w:r>
    </w:p>
    <w:p w14:paraId="7E24650D" w14:textId="0181D762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Realização de avisos para inscritos que não efetivaram os pagamentos;  </w:t>
      </w:r>
    </w:p>
    <w:p w14:paraId="554592EA" w14:textId="3D22C1BE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Confirmação da inscrição via e-mail, SMS e whatsapp, para todos inscritos contendo mapa do percurso e informações sobre a programação (serão fornecidas pelo DN-SESI); </w:t>
      </w:r>
    </w:p>
    <w:p w14:paraId="69220A20" w14:textId="727BC278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Realização de devolução de taxas conforme estabelecido no Código de Defesa do Consumidor; </w:t>
      </w:r>
    </w:p>
    <w:p w14:paraId="59EB55C6" w14:textId="528CDA3F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lastRenderedPageBreak/>
        <w:t xml:space="preserve">Poderá ser cobrada taxa de conveniência de até 5% sobre os valores dos inscritos, quando o pagamento for realizado por meio de cartão de crédito; </w:t>
      </w:r>
    </w:p>
    <w:p w14:paraId="34467934" w14:textId="3EF3063D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Repasse dos valores </w:t>
      </w:r>
      <w:r w:rsidR="008273AA" w:rsidRPr="00911EA4">
        <w:rPr>
          <w:rFonts w:ascii="Arial Narrow" w:hAnsi="Arial Narrow" w:cs="Arial"/>
          <w:color w:val="000000" w:themeColor="text1"/>
        </w:rPr>
        <w:t xml:space="preserve">diretamente </w:t>
      </w:r>
      <w:r w:rsidRPr="00911EA4">
        <w:rPr>
          <w:rFonts w:ascii="Arial Narrow" w:hAnsi="Arial Narrow" w:cs="Arial"/>
          <w:color w:val="000000" w:themeColor="text1"/>
        </w:rPr>
        <w:t>aos Departamento Regionais do SESI</w:t>
      </w:r>
      <w:r w:rsidR="008273AA" w:rsidRPr="00911EA4">
        <w:rPr>
          <w:rFonts w:ascii="Arial Narrow" w:hAnsi="Arial Narrow" w:cs="Arial"/>
          <w:color w:val="000000" w:themeColor="text1"/>
        </w:rPr>
        <w:t>:</w:t>
      </w:r>
    </w:p>
    <w:p w14:paraId="0EA4856D" w14:textId="75E1B717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Realização do repasse financeiro diretamente aos Departamentos Regionais do SESI aderentes à Corrida Nacional, de acordo com as inscrições realizadas em cada localidade, mediante validação de relatório detalhado </w:t>
      </w:r>
      <w:r w:rsidR="00D84723" w:rsidRPr="00911EA4">
        <w:rPr>
          <w:rFonts w:ascii="Arial Narrow" w:hAnsi="Arial Narrow" w:cs="Arial"/>
          <w:color w:val="000000" w:themeColor="text1"/>
        </w:rPr>
        <w:t xml:space="preserve">pelo Sesi Departamento Nacional </w:t>
      </w:r>
      <w:r w:rsidRPr="00911EA4">
        <w:rPr>
          <w:rFonts w:ascii="Arial Narrow" w:hAnsi="Arial Narrow" w:cs="Arial"/>
          <w:color w:val="000000" w:themeColor="text1"/>
        </w:rPr>
        <w:t xml:space="preserve">e no prazo de 10 dias úteis após </w:t>
      </w:r>
      <w:r w:rsidR="005E11FA" w:rsidRPr="00911EA4">
        <w:rPr>
          <w:rFonts w:ascii="Arial Narrow" w:hAnsi="Arial Narrow" w:cs="Arial"/>
          <w:color w:val="000000" w:themeColor="text1"/>
        </w:rPr>
        <w:t>a apuração</w:t>
      </w:r>
      <w:r w:rsidR="008129E1" w:rsidRPr="00911EA4">
        <w:rPr>
          <w:rFonts w:ascii="Arial Narrow" w:hAnsi="Arial Narrow" w:cs="Arial"/>
          <w:color w:val="000000" w:themeColor="text1"/>
        </w:rPr>
        <w:t xml:space="preserve"> </w:t>
      </w:r>
      <w:r w:rsidR="005E11FA" w:rsidRPr="00911EA4">
        <w:rPr>
          <w:rFonts w:ascii="Arial Narrow" w:hAnsi="Arial Narrow" w:cs="Arial"/>
          <w:color w:val="000000" w:themeColor="text1"/>
        </w:rPr>
        <w:t xml:space="preserve">dos </w:t>
      </w:r>
      <w:proofErr w:type="gramStart"/>
      <w:r w:rsidR="005E11FA" w:rsidRPr="00911EA4">
        <w:rPr>
          <w:rFonts w:ascii="Arial Narrow" w:hAnsi="Arial Narrow" w:cs="Arial"/>
          <w:color w:val="000000" w:themeColor="text1"/>
        </w:rPr>
        <w:t>resultados</w:t>
      </w:r>
      <w:r w:rsidRPr="00911EA4">
        <w:rPr>
          <w:rFonts w:ascii="Arial Narrow" w:hAnsi="Arial Narrow" w:cs="Arial"/>
          <w:color w:val="000000" w:themeColor="text1"/>
        </w:rPr>
        <w:t xml:space="preserve"> </w:t>
      </w:r>
      <w:r w:rsidR="007445EF" w:rsidRPr="00911EA4">
        <w:rPr>
          <w:rFonts w:ascii="Arial Narrow" w:hAnsi="Arial Narrow" w:cs="Arial"/>
          <w:color w:val="000000" w:themeColor="text1"/>
        </w:rPr>
        <w:t>finais</w:t>
      </w:r>
      <w:proofErr w:type="gramEnd"/>
      <w:r w:rsidR="007445EF" w:rsidRPr="00911EA4">
        <w:rPr>
          <w:rFonts w:ascii="Arial Narrow" w:hAnsi="Arial Narrow" w:cs="Arial"/>
          <w:color w:val="000000" w:themeColor="text1"/>
        </w:rPr>
        <w:t xml:space="preserve"> </w:t>
      </w:r>
      <w:r w:rsidR="005E11FA" w:rsidRPr="00911EA4">
        <w:rPr>
          <w:rFonts w:ascii="Arial Narrow" w:hAnsi="Arial Narrow" w:cs="Arial"/>
          <w:color w:val="000000" w:themeColor="text1"/>
        </w:rPr>
        <w:t>e valores devidos a cada Departamento Regional participante</w:t>
      </w:r>
      <w:r w:rsidRPr="00911EA4">
        <w:rPr>
          <w:rFonts w:ascii="Arial Narrow" w:hAnsi="Arial Narrow" w:cs="Arial"/>
          <w:color w:val="000000" w:themeColor="text1"/>
        </w:rPr>
        <w:t xml:space="preserve">;  </w:t>
      </w:r>
    </w:p>
    <w:p w14:paraId="589F6FA7" w14:textId="601C5598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Os dados bancários serão fornecidos pela contratante e referem-se aos Departamentos Regionais aderentes à Corrida Nacional do Sesi, conforme dados abaixo:</w:t>
      </w:r>
    </w:p>
    <w:p w14:paraId="2149F6F7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2D942E3C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DA PARAÍBA, inscrito no CNPJ sob nº 03.775.655/0001-20, com sede na Av. Manoel Gonçalves Guimarães, 195, Campina Grande-PB, CEP: 58100-440</w:t>
      </w:r>
    </w:p>
    <w:p w14:paraId="28BE78BC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2E2A7BF8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ACRE, com sede na Av. Ceará, 3.727, Bairro 7º BEC, Rio Branco-AC, CEP: 69.918-108, inscrito no CNPJ sob o nº 03.804.862/0001-65</w:t>
      </w:r>
    </w:p>
    <w:p w14:paraId="2EE2B15C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9BAEF36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ALAGOAS, com sede na Av. Fernandes Lima,385, Maceió - AL, inscrito no CNPJ sob o nº 03.798.336/0001-30</w:t>
      </w:r>
    </w:p>
    <w:p w14:paraId="2377CDD3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61FDE03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AMAZONAS, com sede na Av. Getúlio Vargas, 1116, Centro, Manaus-Amazonas – CEP: 69020-011, inscrito no CNPJ sob o nº 03.766.415/0001-69</w:t>
      </w:r>
    </w:p>
    <w:p w14:paraId="4F94E21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1DB1A33C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CEARÁ, com sede na Av. Barão de Studart, 1980, Fortaleza - CE, inscrito no CNPJ sob o nº 03.804.327/0001-04</w:t>
      </w:r>
    </w:p>
    <w:p w14:paraId="42CFEE58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3DF76CA0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SERVIÇO SOCIAL DA INDÚSTRIA - DEPARTAMENTO REGIONAL DO ESTADO DA BAHIA, entidade de direito privado, com sede na Rua </w:t>
      </w:r>
      <w:proofErr w:type="spellStart"/>
      <w:r w:rsidRPr="00911EA4">
        <w:rPr>
          <w:rFonts w:ascii="Arial Narrow" w:hAnsi="Arial Narrow" w:cs="Arial"/>
          <w:color w:val="000000" w:themeColor="text1"/>
        </w:rPr>
        <w:t>Edístio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Pondé, n° 342, </w:t>
      </w:r>
      <w:proofErr w:type="spellStart"/>
      <w:r w:rsidRPr="00911EA4">
        <w:rPr>
          <w:rFonts w:ascii="Arial Narrow" w:hAnsi="Arial Narrow" w:cs="Arial"/>
          <w:color w:val="000000" w:themeColor="text1"/>
        </w:rPr>
        <w:t>Stiep</w:t>
      </w:r>
      <w:proofErr w:type="spellEnd"/>
      <w:r w:rsidRPr="00911EA4">
        <w:rPr>
          <w:rFonts w:ascii="Arial Narrow" w:hAnsi="Arial Narrow" w:cs="Arial"/>
          <w:color w:val="000000" w:themeColor="text1"/>
        </w:rPr>
        <w:t>, Salvador/BA, CEP 41.770-395, inscrito no CNPJ sob o nº 03.795.086/ 0001-84</w:t>
      </w:r>
    </w:p>
    <w:p w14:paraId="580F1AFA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568AD564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AMAPÁ, com sede na Av. Padre Júlio Maria Lombaerd,2000, Macapá-AP, inscrito no CNPJ sob o nº 03.775.620/0001-90</w:t>
      </w:r>
    </w:p>
    <w:p w14:paraId="27293EBD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7458913A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DISTRITO FEDERAL, com sede no SIA Trecho 3, Lote 225 - Ed. Sede FIBRA, Brasília-DF, inscrito no CNPJ sob o nº 03.803.317/0001-54</w:t>
      </w:r>
    </w:p>
    <w:p w14:paraId="27F119D6" w14:textId="77777777" w:rsidR="00925847" w:rsidRPr="00911EA4" w:rsidRDefault="00925847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04C86399" w14:textId="281E27FF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ESPÍRITO SANTO, com sede na Av. Nossa Senhora da Penha, nº 2053, Ed. Findes, 7º andar, bairro Santa Lúcia, Vitória - ES, inscrito no CNPJ sob o nº 03.810.480/0001-44</w:t>
      </w:r>
    </w:p>
    <w:p w14:paraId="16A18C1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E875DD0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PERNAMBUCO, inscrito no CNPJ sob n. 03.910.210/0001-05, com sede na Av. Cruz Cabugá,767, Recife-PE, CEP: 50040-000</w:t>
      </w:r>
    </w:p>
    <w:p w14:paraId="3A26D525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7ECBCB7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lastRenderedPageBreak/>
        <w:t>SERVIÇO SOCIAL DA INDÚSTRIA - DEPARTAMENTO REGIONAL DO PARÁ, inscrito no CNPJ sob n. 03.768.023/0001-39, com sede na Trav. Quintino Bocaiúva, 1.588, Belém - PA, CEP 66035-190</w:t>
      </w:r>
    </w:p>
    <w:p w14:paraId="6B48E0E7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65E8EDEF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MARANHÃO, com sede na Av. Jeronimo de Albuquerque, Bairro Retorno da COHAMA, São Luíz - MA, CEP:65060-645, inscrito no CNPJ sob o nº 03.770.020/0001-30</w:t>
      </w:r>
    </w:p>
    <w:p w14:paraId="33FCD8F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061B7DB4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MATO GROSSO, com sede na Av. Historiador Rubens de Mendonça, 4.193, Cuiabá-MT, inscrito no CNPJ sob o nº 03.819.157/0001-31</w:t>
      </w:r>
    </w:p>
    <w:p w14:paraId="67B2284C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38C0D78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GOIÁS, com sede na Av. Araguaia, N.º 1544, Setor Leste Vila Nova, Ed. Albano Franco, CEP: 74.645-070, Goiânia-GO, inscrito no CNPJ sob o nº 03.786.187/0001-99</w:t>
      </w:r>
    </w:p>
    <w:p w14:paraId="59185F48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170C2AD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RIO DE JANEIRO, inscrito no CNPJ sob nº 03.851.171/ 0001-12, com sede na Av. Avenida Graça Aranha, nº 01 - 8º andar - 20030-002-Rio de Janeiro-RJ</w:t>
      </w:r>
    </w:p>
    <w:p w14:paraId="48D36FB6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7271868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PARANÁ, inscrito no CNPJ sob nº 03.802.018/0001-03, com sede na Av. Cândido De Abreu, 200, Curitiba-PR, CEP: 80530-902</w:t>
      </w:r>
    </w:p>
    <w:p w14:paraId="084230ED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6E5BA5C6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PIAUÍ, inscrito no CNPJ sob nº 03.810.406/ 0001-28, com sede na Av. Industrial Gil Martins, n° 1810- Ed. Albano Franco- Redenção. Teresina- PI</w:t>
      </w:r>
    </w:p>
    <w:p w14:paraId="4CF3872D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3595B911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RIO GRANDE DO SUL, inscrito no CNPJ sob nº 03.775.159/0001-76, com sede na Av. Assis Brasil, 8.787, Porto Alegre - RS, CEP 91140-001</w:t>
      </w:r>
    </w:p>
    <w:p w14:paraId="4BE99459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5AECE5A2" w14:textId="4B6BB1E5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RORAIMA, inscrito no CNPJ sob nº 03.786.915/ 0001-62, com sede na Av.</w:t>
      </w:r>
      <w:r w:rsidR="00201512">
        <w:rPr>
          <w:rFonts w:ascii="Arial Narrow" w:hAnsi="Arial Narrow" w:cs="Arial"/>
          <w:color w:val="000000" w:themeColor="text1"/>
        </w:rPr>
        <w:t xml:space="preserve"> </w:t>
      </w:r>
      <w:r w:rsidRPr="00911EA4">
        <w:rPr>
          <w:rFonts w:ascii="Arial Narrow" w:hAnsi="Arial Narrow" w:cs="Arial"/>
          <w:color w:val="000000" w:themeColor="text1"/>
        </w:rPr>
        <w:t>Brigadeiro Eduardo Gomes - nº3710, Aeroporto - CEP: 69310-005 - Boa Vista – RR</w:t>
      </w:r>
    </w:p>
    <w:p w14:paraId="4D3266BF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219C80A2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SERVIÇO SOCIAL DA INDÚSTRIA - DEPARTAMENTO REGIONAL DE SERGIPE, inscrito no CNPJ sob nº 03.789.474/ 0001-52, com sede na Av. </w:t>
      </w:r>
      <w:proofErr w:type="spellStart"/>
      <w:r w:rsidRPr="00911EA4">
        <w:rPr>
          <w:rFonts w:ascii="Arial Narrow" w:hAnsi="Arial Narrow" w:cs="Arial"/>
          <w:color w:val="000000" w:themeColor="text1"/>
        </w:rPr>
        <w:t>Dr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Carlos Rodrigues da Cruz, 826 - Centro Administrativo Dr. Augusto Franco, Edifício Albano Franco - Bairro Capucho - 49081-015 - </w:t>
      </w:r>
      <w:proofErr w:type="spellStart"/>
      <w:r w:rsidRPr="00911EA4">
        <w:rPr>
          <w:rFonts w:ascii="Arial Narrow" w:hAnsi="Arial Narrow" w:cs="Arial"/>
          <w:color w:val="000000" w:themeColor="text1"/>
        </w:rPr>
        <w:t>Aracaju-SE</w:t>
      </w:r>
      <w:proofErr w:type="spellEnd"/>
    </w:p>
    <w:p w14:paraId="0BFF9920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67A22508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RIO GRANDE DO NORTE, inscrito no CNPJ sob nº 03.784.822/0001-07, com sede na Av. Senador Salgado Filho,2.860, Natal-RN, CEP 59066-900</w:t>
      </w:r>
    </w:p>
    <w:p w14:paraId="52739DE4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387D0294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SANTA CATARINA, inscrito no CNPJ sob nº 03.777.341/0001-66, com sede na Rodovia Admar Gonzaga,2.765, Florianópolis - SC, CEP 88034-001</w:t>
      </w:r>
    </w:p>
    <w:p w14:paraId="2ED8BDEF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BFB4F51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lastRenderedPageBreak/>
        <w:t>SERVIÇO SOCIAL DA INDÚSTRIA - DEPARTAMENTO REGIONAL DO TOCANTINS, inscrito no CNPJ sob nº 03.777.433/0001-46, com sede na Quadra ACSE 1 Rua de Pedestre SE 03 LOTE 34-A Ed. Armando Monteiro Neto Plano Diretor Sul, Palmas/TO</w:t>
      </w:r>
    </w:p>
    <w:p w14:paraId="031EB9EF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CCFC1B1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DO MATO GROSSO DO SUL, com sede na Av. Afonso Pena, 1.206, Campo Grande - MS, inscrito no CNPJ sob o nº 03.769.599.0001-10</w:t>
      </w:r>
    </w:p>
    <w:p w14:paraId="59468229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00FC4E18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MINAS GERAIS, com sede na Av. do Contorno 4456, Bairro Funcionários, Belo Horizonte - MG, inscrito no CNPJ sob o nº 03.773.834/0001-28</w:t>
      </w:r>
    </w:p>
    <w:p w14:paraId="6A4C911C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1667C754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SÃO PAULO, com sede na Av. Paulista,1.313, São Paulo - SP, inscrito no CNPJ sob o nº 03.779.133/0001-04</w:t>
      </w:r>
    </w:p>
    <w:p w14:paraId="26568C87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3FC3FD00" w14:textId="6159D48F" w:rsidR="001B279F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SERVIÇO SOCIAL DA INDÚSTRIA - DEPARTAMENTO REGIONAL DE RONDÔNIA, com sede na Rua Rui Bar-bosa,1.112, Porto Velho-RO, inscrito no CNPJ sob o nº 03.783.989/0001-45</w:t>
      </w:r>
    </w:p>
    <w:p w14:paraId="067F5AE9" w14:textId="77777777" w:rsidR="00077E28" w:rsidRPr="00911EA4" w:rsidRDefault="00077E28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5CCDB161" w14:textId="50810129" w:rsidR="001B279F" w:rsidRPr="00911EA4" w:rsidRDefault="00185485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4.1.3. Atendimento ao Público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 xml:space="preserve">: </w:t>
      </w:r>
    </w:p>
    <w:p w14:paraId="75AA42E1" w14:textId="77777777" w:rsidR="00185485" w:rsidRPr="00911EA4" w:rsidRDefault="00185485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5A1AC1E9" w14:textId="2E114BAB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Disponibilização de atendimento telefônico, </w:t>
      </w:r>
      <w:r w:rsidR="00487FCA" w:rsidRPr="00911EA4">
        <w:rPr>
          <w:rFonts w:ascii="Arial Narrow" w:hAnsi="Arial Narrow" w:cs="Arial"/>
          <w:color w:val="000000" w:themeColor="text1"/>
        </w:rPr>
        <w:t>e-mail</w:t>
      </w:r>
      <w:r w:rsidRPr="00911EA4">
        <w:rPr>
          <w:rFonts w:ascii="Arial Narrow" w:hAnsi="Arial Narrow" w:cs="Arial"/>
          <w:color w:val="000000" w:themeColor="text1"/>
        </w:rPr>
        <w:t xml:space="preserve"> e chat </w:t>
      </w:r>
      <w:proofErr w:type="spellStart"/>
      <w:r w:rsidRPr="00911EA4">
        <w:rPr>
          <w:rFonts w:ascii="Arial Narrow" w:hAnsi="Arial Narrow" w:cs="Arial"/>
          <w:color w:val="000000" w:themeColor="text1"/>
        </w:rPr>
        <w:t>on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</w:t>
      </w:r>
      <w:proofErr w:type="spellStart"/>
      <w:r w:rsidRPr="00911EA4">
        <w:rPr>
          <w:rFonts w:ascii="Arial Narrow" w:hAnsi="Arial Narrow" w:cs="Arial"/>
          <w:color w:val="000000" w:themeColor="text1"/>
        </w:rPr>
        <w:t>line</w:t>
      </w:r>
      <w:proofErr w:type="spellEnd"/>
      <w:r w:rsidRPr="00911EA4">
        <w:rPr>
          <w:rFonts w:ascii="Arial Narrow" w:hAnsi="Arial Narrow" w:cs="Arial"/>
          <w:color w:val="000000" w:themeColor="text1"/>
        </w:rPr>
        <w:t>, no período das 8h às 22h, segunda a sexta, para gestão de número de vagas, necessidade de desbloqueio de CPF já cadastrado, esclarecimento de dúvidas entre outros assuntos</w:t>
      </w:r>
      <w:r w:rsidR="00185485" w:rsidRPr="00911EA4">
        <w:rPr>
          <w:rFonts w:ascii="Arial Narrow" w:hAnsi="Arial Narrow" w:cs="Arial"/>
          <w:color w:val="000000" w:themeColor="text1"/>
        </w:rPr>
        <w:t>.</w:t>
      </w:r>
    </w:p>
    <w:p w14:paraId="4F8DE228" w14:textId="77777777" w:rsidR="001B279F" w:rsidRPr="00911EA4" w:rsidRDefault="001B279F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112A028F" w14:textId="7EFBC0BE" w:rsidR="001B279F" w:rsidRPr="00911EA4" w:rsidRDefault="00185485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4.1.4. Disponibilização de acessos</w:t>
      </w:r>
      <w:r w:rsidR="0067114F" w:rsidRPr="00911EA4">
        <w:rPr>
          <w:rFonts w:ascii="Arial Narrow" w:hAnsi="Arial Narrow" w:cs="Arial"/>
          <w:b/>
          <w:bCs/>
          <w:color w:val="000000" w:themeColor="text1"/>
        </w:rPr>
        <w:t>,</w:t>
      </w:r>
      <w:r w:rsidRPr="00911EA4">
        <w:rPr>
          <w:rFonts w:ascii="Arial Narrow" w:hAnsi="Arial Narrow" w:cs="Arial"/>
          <w:b/>
          <w:bCs/>
          <w:color w:val="000000" w:themeColor="text1"/>
        </w:rPr>
        <w:t xml:space="preserve"> informações</w:t>
      </w:r>
      <w:r w:rsidR="0067114F" w:rsidRPr="00911EA4">
        <w:rPr>
          <w:rFonts w:ascii="Arial Narrow" w:hAnsi="Arial Narrow" w:cs="Arial"/>
          <w:b/>
          <w:bCs/>
          <w:color w:val="000000" w:themeColor="text1"/>
        </w:rPr>
        <w:t xml:space="preserve"> e cupons</w:t>
      </w:r>
      <w:r w:rsidRPr="00911EA4">
        <w:rPr>
          <w:rFonts w:ascii="Arial Narrow" w:hAnsi="Arial Narrow" w:cs="Arial"/>
          <w:b/>
          <w:bCs/>
          <w:color w:val="000000" w:themeColor="text1"/>
        </w:rPr>
        <w:t xml:space="preserve">: </w:t>
      </w:r>
    </w:p>
    <w:p w14:paraId="3A5363DD" w14:textId="77777777" w:rsidR="00185485" w:rsidRPr="00911EA4" w:rsidRDefault="00185485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13B0DC41" w14:textId="689C404B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Disponibilização de acessos para acompanhamento pleno do Departamento Nacional</w:t>
      </w:r>
      <w:r w:rsidR="0067114F" w:rsidRPr="00911EA4">
        <w:rPr>
          <w:rFonts w:ascii="Arial Narrow" w:hAnsi="Arial Narrow" w:cs="Arial"/>
          <w:color w:val="000000" w:themeColor="text1"/>
        </w:rPr>
        <w:t xml:space="preserve"> </w:t>
      </w:r>
      <w:r w:rsidRPr="00911EA4">
        <w:rPr>
          <w:rFonts w:ascii="Arial Narrow" w:hAnsi="Arial Narrow" w:cs="Arial"/>
          <w:color w:val="000000" w:themeColor="text1"/>
        </w:rPr>
        <w:t>e Conselho Nacional do SESI, acesso a base de dados, bem como geração de relatórios;</w:t>
      </w:r>
    </w:p>
    <w:p w14:paraId="02FE54DA" w14:textId="1DC7AB71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Disponibilização de acessos para acompanhamento aos Departamentos Regionais do SESI, acesso a base de dados, bem como geração de relatórios de forma segmentada, considerando que cada DR acesse apenas o conteúdo da sua corrida</w:t>
      </w:r>
      <w:r w:rsidR="00EA5A42" w:rsidRPr="00911EA4">
        <w:rPr>
          <w:rFonts w:ascii="Arial Narrow" w:hAnsi="Arial Narrow" w:cs="Arial"/>
          <w:color w:val="000000" w:themeColor="text1"/>
        </w:rPr>
        <w:t>;</w:t>
      </w:r>
    </w:p>
    <w:p w14:paraId="3D4DEEB0" w14:textId="6733B707" w:rsidR="00EA5A42" w:rsidRPr="00911EA4" w:rsidRDefault="00EA5A42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Disponibilização de campos para utilização de cupons</w:t>
      </w:r>
      <w:r w:rsidR="00EC1A6C" w:rsidRPr="00911EA4">
        <w:rPr>
          <w:rFonts w:ascii="Arial Narrow" w:hAnsi="Arial Narrow" w:cs="Arial"/>
          <w:color w:val="000000" w:themeColor="text1"/>
        </w:rPr>
        <w:t xml:space="preserve"> de desconto e/ou gratuidade, bem como relatórios para acompanhamento e gestão.</w:t>
      </w:r>
    </w:p>
    <w:p w14:paraId="7209DB40" w14:textId="77777777" w:rsidR="001B279F" w:rsidRPr="00911EA4" w:rsidRDefault="001B279F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7F2D1EF5" w14:textId="50F61899" w:rsidR="001B279F" w:rsidRPr="00911EA4" w:rsidRDefault="00EC1A6C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4.1.5. Relatórios periódicos para gestão de inscrições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>:</w:t>
      </w:r>
    </w:p>
    <w:p w14:paraId="41893852" w14:textId="77777777" w:rsidR="006E314B" w:rsidRPr="00911EA4" w:rsidRDefault="006E314B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6A287D41" w14:textId="7E1E2F32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 plataforma deverá disponibilizar relatórios para gestão de inscrições, contendo:</w:t>
      </w:r>
    </w:p>
    <w:p w14:paraId="2D90E72A" w14:textId="5734A4B4" w:rsidR="009E4FEE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Todos os campos previstos, tais como nome completo; Data de Nascimento; Sexo; CPF; Endereço; Telefone; Telefone de emergência; E-mail; Estado de </w:t>
      </w:r>
      <w:r w:rsidR="006E314B" w:rsidRPr="00911EA4">
        <w:rPr>
          <w:rFonts w:ascii="Arial Narrow" w:hAnsi="Arial Narrow" w:cs="Arial"/>
          <w:color w:val="000000" w:themeColor="text1"/>
        </w:rPr>
        <w:t>participação</w:t>
      </w:r>
      <w:r w:rsidRPr="00911EA4">
        <w:rPr>
          <w:rFonts w:ascii="Arial Narrow" w:hAnsi="Arial Narrow" w:cs="Arial"/>
          <w:color w:val="000000" w:themeColor="text1"/>
        </w:rPr>
        <w:t xml:space="preserve"> do evento; Cidade de participação do evento; Modalidade (prova escolhida); Categoria (público geral feminino ou masculino; Indústria feminino ou masculino, Sistema Indústria feminino ou masculino, PCD feminino ou masculino, Corrida Kids feminino e masculino, clube de corrida); Tamanho da camisa (P, M, G, GG); Tipo de inscrição, para pagamento (Inteira, Meia legal, Meia social). Na escolha da meia legal, mostrar as condições da meia legal, conforme o estado escolhido; Valor do pagamento; Forma de pagamento; Tipo de inscrição</w:t>
      </w:r>
      <w:r w:rsidR="009E4FEE" w:rsidRPr="00911EA4">
        <w:rPr>
          <w:rFonts w:ascii="Arial Narrow" w:hAnsi="Arial Narrow" w:cs="Arial"/>
          <w:color w:val="000000" w:themeColor="text1"/>
        </w:rPr>
        <w:t>;</w:t>
      </w:r>
    </w:p>
    <w:p w14:paraId="531FE21B" w14:textId="067F282B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O relatório deverá ser disponibilizado</w:t>
      </w:r>
      <w:r w:rsidR="009E4FEE" w:rsidRPr="00911EA4">
        <w:rPr>
          <w:rFonts w:ascii="Arial Narrow" w:hAnsi="Arial Narrow" w:cs="Arial"/>
          <w:color w:val="000000" w:themeColor="text1"/>
        </w:rPr>
        <w:t>, pelo menos,</w:t>
      </w:r>
      <w:r w:rsidRPr="00911EA4">
        <w:rPr>
          <w:rFonts w:ascii="Arial Narrow" w:hAnsi="Arial Narrow" w:cs="Arial"/>
          <w:color w:val="000000" w:themeColor="text1"/>
        </w:rPr>
        <w:t xml:space="preserve"> em dois formatos, </w:t>
      </w:r>
      <w:proofErr w:type="spellStart"/>
      <w:r w:rsidRPr="00911EA4">
        <w:rPr>
          <w:rFonts w:ascii="Arial Narrow" w:hAnsi="Arial Narrow" w:cs="Arial"/>
          <w:color w:val="000000" w:themeColor="text1"/>
        </w:rPr>
        <w:t>pdf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e </w:t>
      </w:r>
      <w:proofErr w:type="spellStart"/>
      <w:r w:rsidRPr="00911EA4">
        <w:rPr>
          <w:rFonts w:ascii="Arial Narrow" w:hAnsi="Arial Narrow" w:cs="Arial"/>
          <w:color w:val="000000" w:themeColor="text1"/>
        </w:rPr>
        <w:t>excel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 (</w:t>
      </w:r>
      <w:proofErr w:type="spellStart"/>
      <w:r w:rsidRPr="00911EA4">
        <w:rPr>
          <w:rFonts w:ascii="Arial Narrow" w:hAnsi="Arial Narrow" w:cs="Arial"/>
          <w:color w:val="000000" w:themeColor="text1"/>
        </w:rPr>
        <w:t>xlsx</w:t>
      </w:r>
      <w:proofErr w:type="spellEnd"/>
      <w:r w:rsidRPr="00911EA4">
        <w:rPr>
          <w:rFonts w:ascii="Arial Narrow" w:hAnsi="Arial Narrow" w:cs="Arial"/>
          <w:color w:val="000000" w:themeColor="text1"/>
        </w:rPr>
        <w:t>).</w:t>
      </w:r>
    </w:p>
    <w:p w14:paraId="0931FE74" w14:textId="77777777" w:rsidR="001B279F" w:rsidRDefault="001B279F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558B2F6D" w14:textId="77777777" w:rsidR="006611D3" w:rsidRDefault="006611D3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872BFED" w14:textId="77777777" w:rsidR="006611D3" w:rsidRDefault="006611D3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3C287D3" w14:textId="77777777" w:rsidR="006611D3" w:rsidRPr="00911EA4" w:rsidRDefault="006611D3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5DFB570B" w14:textId="183F05E5" w:rsidR="001B279F" w:rsidRPr="00911EA4" w:rsidRDefault="009E4FEE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lastRenderedPageBreak/>
        <w:t>4.1.6. Pesquisa de Satisfação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>:</w:t>
      </w:r>
    </w:p>
    <w:p w14:paraId="438B5570" w14:textId="77777777" w:rsidR="009E4FEE" w:rsidRPr="00911EA4" w:rsidRDefault="009E4FEE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0E4735F6" w14:textId="301A8511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Após a realização do evento deverá ser enviado o link com a pesquisa de satisfação em até 3 dias uteis, para todos os inscritos.</w:t>
      </w:r>
    </w:p>
    <w:p w14:paraId="5CEDE699" w14:textId="077CCEFB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Após dez dias corridos, deverá haver um novo disparo da pesquisa de satisfação, para possível ampliação da amostra. </w:t>
      </w:r>
    </w:p>
    <w:p w14:paraId="2DB45952" w14:textId="6236C6A7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 pesquisa de satisfação deverá contemplar a avaliação dos participantes, sobre os seguintes</w:t>
      </w:r>
      <w:r w:rsidR="009E4FEE" w:rsidRPr="00911EA4">
        <w:rPr>
          <w:rFonts w:ascii="Arial Narrow" w:hAnsi="Arial Narrow" w:cs="Arial"/>
          <w:color w:val="000000" w:themeColor="text1"/>
        </w:rPr>
        <w:t xml:space="preserve"> </w:t>
      </w:r>
      <w:r w:rsidRPr="00911EA4">
        <w:rPr>
          <w:rFonts w:ascii="Arial Narrow" w:hAnsi="Arial Narrow" w:cs="Arial"/>
          <w:color w:val="000000" w:themeColor="text1"/>
        </w:rPr>
        <w:t>pontos:</w:t>
      </w:r>
    </w:p>
    <w:p w14:paraId="195DDCFD" w14:textId="564A43A3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Organização do evento;</w:t>
      </w:r>
    </w:p>
    <w:p w14:paraId="40F39154" w14:textId="7E856E04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Plataforma de inscrição do evento;</w:t>
      </w:r>
    </w:p>
    <w:p w14:paraId="5B1B1EED" w14:textId="5EA29F47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Comunicação do evento;</w:t>
      </w:r>
    </w:p>
    <w:p w14:paraId="3A7E5B04" w14:textId="6D3099D0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Segurança e arena;</w:t>
      </w:r>
    </w:p>
    <w:p w14:paraId="1C767808" w14:textId="4C10ECD0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Kit participante;</w:t>
      </w:r>
    </w:p>
    <w:p w14:paraId="07E77AA4" w14:textId="4CD66FAD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Áreas de hidratação e de recomposição</w:t>
      </w:r>
    </w:p>
    <w:p w14:paraId="56588DBD" w14:textId="3260DF09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Horário e suporte;</w:t>
      </w:r>
    </w:p>
    <w:p w14:paraId="1E42734A" w14:textId="7F2A1A15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Recomendação do evento.</w:t>
      </w:r>
    </w:p>
    <w:p w14:paraId="1A01DA42" w14:textId="28B5D0E4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 pesquisa de satisfação deverá ser realizada com a metodologia de nota para cada tópico acima citado, devendo as notas serem dispostas em uma escala de 0 a 10.</w:t>
      </w:r>
    </w:p>
    <w:p w14:paraId="541EDC7C" w14:textId="285EB70A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Para cada item, deverá ser apresentado, ao final da pesquisa de satisfação, o resultado com a média de todas as notas recebidas, as quais deverão ser apresentadas em formato decimal, com duas casas após a vírgula.</w:t>
      </w:r>
    </w:p>
    <w:p w14:paraId="3EFD57F7" w14:textId="0A29545B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Após a conclusão e a apuração dos resultados da pesquisa de satisfação deverá ser enviado ao Contratante o relatório de pesquisa de satisfação, contendo, além das notas dos itens já informados acima, a nota média geral do evento.</w:t>
      </w:r>
    </w:p>
    <w:p w14:paraId="18246D2F" w14:textId="10749FFA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O relatório de pesquisa de satisfação deverá ser enviado ao Contratante, em até 20 dias úteis após a realização do evento, por e-mail no formato </w:t>
      </w:r>
      <w:proofErr w:type="spellStart"/>
      <w:r w:rsidRPr="00911EA4">
        <w:rPr>
          <w:rFonts w:ascii="Arial Narrow" w:hAnsi="Arial Narrow" w:cs="Arial"/>
          <w:color w:val="000000" w:themeColor="text1"/>
        </w:rPr>
        <w:t>pdf</w:t>
      </w:r>
      <w:proofErr w:type="spellEnd"/>
      <w:r w:rsidRPr="00911EA4">
        <w:rPr>
          <w:rFonts w:ascii="Arial Narrow" w:hAnsi="Arial Narrow" w:cs="Arial"/>
          <w:color w:val="000000" w:themeColor="text1"/>
        </w:rPr>
        <w:t>.</w:t>
      </w:r>
    </w:p>
    <w:p w14:paraId="487D5E5E" w14:textId="3992F609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O formulário, a ser aplicado na pesquisa de satisfação, deverá ser apresentado, para validação do Contratante, no prazo máximo de até 10 dias antes da data do evento.</w:t>
      </w:r>
    </w:p>
    <w:p w14:paraId="0C9A2221" w14:textId="7FD93139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0 Contratante poderá solicitar alterações e ajustes nas perguntas que constem no formulário da pesquisa de satisfação.</w:t>
      </w:r>
    </w:p>
    <w:p w14:paraId="101C07A2" w14:textId="77777777" w:rsidR="001B279F" w:rsidRPr="00911EA4" w:rsidRDefault="001B279F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044F56FB" w14:textId="2506B439" w:rsidR="001B279F" w:rsidRPr="00911EA4" w:rsidRDefault="00B41A26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 xml:space="preserve">4.1.7. </w:t>
      </w:r>
      <w:r w:rsidR="00207755" w:rsidRPr="00911EA4">
        <w:rPr>
          <w:rFonts w:ascii="Arial Narrow" w:hAnsi="Arial Narrow" w:cs="Arial"/>
          <w:b/>
          <w:bCs/>
          <w:color w:val="000000" w:themeColor="text1"/>
        </w:rPr>
        <w:t>Entrega e prazos:</w:t>
      </w:r>
      <w:r w:rsidR="001B279F" w:rsidRPr="00911EA4">
        <w:rPr>
          <w:rFonts w:ascii="Arial Narrow" w:hAnsi="Arial Narrow" w:cs="Arial"/>
          <w:b/>
          <w:bCs/>
          <w:color w:val="000000" w:themeColor="text1"/>
        </w:rPr>
        <w:t xml:space="preserve"> </w:t>
      </w:r>
    </w:p>
    <w:p w14:paraId="6EC141B8" w14:textId="77777777" w:rsidR="00207755" w:rsidRPr="00911EA4" w:rsidRDefault="00207755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72C87BB3" w14:textId="77777777" w:rsidR="001B279F" w:rsidRPr="00911EA4" w:rsidRDefault="001B279F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A plataforma/sistema, bem como a execução das etapas de landing </w:t>
      </w:r>
      <w:proofErr w:type="spellStart"/>
      <w:r w:rsidRPr="00911EA4">
        <w:rPr>
          <w:rFonts w:ascii="Arial Narrow" w:hAnsi="Arial Narrow" w:cs="Arial"/>
          <w:color w:val="000000" w:themeColor="text1"/>
        </w:rPr>
        <w:t>page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, cadastramento, inscrição, recebimento, repasses e divulgação dos resultados deverão ocorrer nos prazos abaixo, considerando a data de assinatura do contrato, sendo necessária a validação pelo Departamento Nacional do SESI, com aceite formal das entregas, contendo o detalhamento dos itens descritos no objeto e apresentado no formato abaixo: </w:t>
      </w:r>
    </w:p>
    <w:p w14:paraId="103E7BCA" w14:textId="59A92A57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Disponibilização da plataforma, parametrizada e com as funcionalidades estabelecidas em até 10 (dez) dias</w:t>
      </w:r>
      <w:r w:rsidR="00D5561E" w:rsidRPr="00911EA4">
        <w:rPr>
          <w:rFonts w:ascii="Arial Narrow" w:hAnsi="Arial Narrow" w:cs="Arial"/>
          <w:color w:val="000000" w:themeColor="text1"/>
        </w:rPr>
        <w:t>, contados a partir da assinatura do contrato</w:t>
      </w:r>
      <w:r w:rsidRPr="00911EA4">
        <w:rPr>
          <w:rFonts w:ascii="Arial Narrow" w:hAnsi="Arial Narrow" w:cs="Arial"/>
          <w:color w:val="000000" w:themeColor="text1"/>
        </w:rPr>
        <w:t xml:space="preserve">; </w:t>
      </w:r>
    </w:p>
    <w:p w14:paraId="481FAE4D" w14:textId="2FCC6835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Período de inscrição: 90 (noventa) dias (previsão); </w:t>
      </w:r>
    </w:p>
    <w:p w14:paraId="026EA97A" w14:textId="480E4B21" w:rsidR="001B279F" w:rsidRPr="00911EA4" w:rsidRDefault="00BC0181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Relatório de p</w:t>
      </w:r>
      <w:r w:rsidR="001B279F" w:rsidRPr="00911EA4">
        <w:rPr>
          <w:rFonts w:ascii="Arial Narrow" w:hAnsi="Arial Narrow" w:cs="Arial"/>
          <w:color w:val="000000" w:themeColor="text1"/>
        </w:rPr>
        <w:t>restação de contas</w:t>
      </w:r>
      <w:r w:rsidR="0065518F" w:rsidRPr="00911EA4">
        <w:rPr>
          <w:rFonts w:ascii="Arial Narrow" w:hAnsi="Arial Narrow" w:cs="Arial"/>
          <w:color w:val="000000" w:themeColor="text1"/>
        </w:rPr>
        <w:t>:</w:t>
      </w:r>
      <w:r w:rsidR="001B279F" w:rsidRPr="00911EA4">
        <w:rPr>
          <w:rFonts w:ascii="Arial Narrow" w:hAnsi="Arial Narrow" w:cs="Arial"/>
          <w:color w:val="000000" w:themeColor="text1"/>
        </w:rPr>
        <w:t xml:space="preserve"> 0</w:t>
      </w:r>
      <w:r w:rsidR="0065518F" w:rsidRPr="00911EA4">
        <w:rPr>
          <w:rFonts w:ascii="Arial Narrow" w:hAnsi="Arial Narrow" w:cs="Arial"/>
          <w:color w:val="000000" w:themeColor="text1"/>
        </w:rPr>
        <w:t>7</w:t>
      </w:r>
      <w:r w:rsidR="001B279F" w:rsidRPr="00911EA4">
        <w:rPr>
          <w:rFonts w:ascii="Arial Narrow" w:hAnsi="Arial Narrow" w:cs="Arial"/>
          <w:color w:val="000000" w:themeColor="text1"/>
        </w:rPr>
        <w:t xml:space="preserve"> (dois) dias, após o encerramento do prazo de inscrições; </w:t>
      </w:r>
    </w:p>
    <w:p w14:paraId="6A685734" w14:textId="28B79D6B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Repasses financeiros</w:t>
      </w:r>
      <w:r w:rsidR="008D0FE5" w:rsidRPr="00911EA4">
        <w:rPr>
          <w:rFonts w:ascii="Arial Narrow" w:hAnsi="Arial Narrow" w:cs="Arial"/>
          <w:color w:val="000000" w:themeColor="text1"/>
        </w:rPr>
        <w:t>:</w:t>
      </w:r>
      <w:r w:rsidRPr="00911EA4">
        <w:rPr>
          <w:rFonts w:ascii="Arial Narrow" w:hAnsi="Arial Narrow" w:cs="Arial"/>
          <w:color w:val="000000" w:themeColor="text1"/>
        </w:rPr>
        <w:t xml:space="preserve"> </w:t>
      </w:r>
      <w:r w:rsidR="008D0FE5" w:rsidRPr="00911EA4">
        <w:rPr>
          <w:rFonts w:ascii="Arial Narrow" w:hAnsi="Arial Narrow" w:cs="Arial"/>
          <w:color w:val="000000" w:themeColor="text1"/>
        </w:rPr>
        <w:t>10</w:t>
      </w:r>
      <w:r w:rsidRPr="00911EA4">
        <w:rPr>
          <w:rFonts w:ascii="Arial Narrow" w:hAnsi="Arial Narrow" w:cs="Arial"/>
          <w:color w:val="000000" w:themeColor="text1"/>
        </w:rPr>
        <w:t xml:space="preserve"> (</w:t>
      </w:r>
      <w:r w:rsidR="008D0FE5" w:rsidRPr="00911EA4">
        <w:rPr>
          <w:rFonts w:ascii="Arial Narrow" w:hAnsi="Arial Narrow" w:cs="Arial"/>
          <w:color w:val="000000" w:themeColor="text1"/>
        </w:rPr>
        <w:t>dez</w:t>
      </w:r>
      <w:r w:rsidRPr="00911EA4">
        <w:rPr>
          <w:rFonts w:ascii="Arial Narrow" w:hAnsi="Arial Narrow" w:cs="Arial"/>
          <w:color w:val="000000" w:themeColor="text1"/>
        </w:rPr>
        <w:t xml:space="preserve">) </w:t>
      </w:r>
      <w:r w:rsidR="008D0FE5" w:rsidRPr="00911EA4">
        <w:rPr>
          <w:rFonts w:ascii="Arial Narrow" w:hAnsi="Arial Narrow" w:cs="Arial"/>
          <w:color w:val="000000" w:themeColor="text1"/>
        </w:rPr>
        <w:t xml:space="preserve">dias úteis após a apuração dos </w:t>
      </w:r>
      <w:proofErr w:type="gramStart"/>
      <w:r w:rsidR="008D0FE5" w:rsidRPr="00911EA4">
        <w:rPr>
          <w:rFonts w:ascii="Arial Narrow" w:hAnsi="Arial Narrow" w:cs="Arial"/>
          <w:color w:val="000000" w:themeColor="text1"/>
        </w:rPr>
        <w:t>resultados finais</w:t>
      </w:r>
      <w:proofErr w:type="gramEnd"/>
      <w:r w:rsidR="008D0FE5" w:rsidRPr="00911EA4">
        <w:rPr>
          <w:rFonts w:ascii="Arial Narrow" w:hAnsi="Arial Narrow" w:cs="Arial"/>
          <w:color w:val="000000" w:themeColor="text1"/>
        </w:rPr>
        <w:t xml:space="preserve"> e valores devidos a cada Departamento Regional participante</w:t>
      </w:r>
      <w:r w:rsidRPr="00911EA4">
        <w:rPr>
          <w:rFonts w:ascii="Arial Narrow" w:hAnsi="Arial Narrow" w:cs="Arial"/>
          <w:color w:val="000000" w:themeColor="text1"/>
        </w:rPr>
        <w:t xml:space="preserve">;  </w:t>
      </w:r>
    </w:p>
    <w:p w14:paraId="3FE65456" w14:textId="0F1A7D12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Divulgação dos resultados da corrida até 01 dia após a realização das corridas; e  </w:t>
      </w:r>
    </w:p>
    <w:p w14:paraId="60EB08A6" w14:textId="689BFE91" w:rsidR="001B279F" w:rsidRPr="00911EA4" w:rsidRDefault="001B279F" w:rsidP="00487FCA">
      <w:pPr>
        <w:pStyle w:val="PargrafodaLista"/>
        <w:numPr>
          <w:ilvl w:val="1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Manutenção do site com as informações até o término da vigência do contrato.</w:t>
      </w:r>
    </w:p>
    <w:p w14:paraId="63123B71" w14:textId="77777777" w:rsidR="00B41A26" w:rsidRDefault="00B41A26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1F41C1A7" w14:textId="77777777" w:rsidR="006611D3" w:rsidRDefault="006611D3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2A6E8ADA" w14:textId="77777777" w:rsidR="006611D3" w:rsidRDefault="006611D3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1B80FE4B" w14:textId="77777777" w:rsidR="006611D3" w:rsidRPr="00911EA4" w:rsidRDefault="006611D3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23AFBB0A" w14:textId="1AD14FEC" w:rsidR="00B41A26" w:rsidRPr="00911EA4" w:rsidRDefault="00B41A26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lastRenderedPageBreak/>
        <w:t>4.1.</w:t>
      </w:r>
      <w:r w:rsidR="00207755" w:rsidRPr="00911EA4">
        <w:rPr>
          <w:rFonts w:ascii="Arial Narrow" w:hAnsi="Arial Narrow" w:cs="Arial"/>
          <w:b/>
          <w:bCs/>
          <w:color w:val="000000" w:themeColor="text1"/>
        </w:rPr>
        <w:t>8</w:t>
      </w:r>
      <w:r w:rsidRPr="00911EA4">
        <w:rPr>
          <w:rFonts w:ascii="Arial Narrow" w:hAnsi="Arial Narrow" w:cs="Arial"/>
          <w:b/>
          <w:bCs/>
          <w:color w:val="000000" w:themeColor="text1"/>
        </w:rPr>
        <w:t xml:space="preserve">. Observações finais: </w:t>
      </w:r>
    </w:p>
    <w:p w14:paraId="27A73A3D" w14:textId="77777777" w:rsidR="00B41A26" w:rsidRPr="00911EA4" w:rsidRDefault="00B41A26" w:rsidP="00487FCA">
      <w:pPr>
        <w:pStyle w:val="PargrafodaLista"/>
        <w:tabs>
          <w:tab w:val="left" w:pos="284"/>
        </w:tabs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5571F433" w14:textId="77777777" w:rsidR="00B41A26" w:rsidRPr="00911EA4" w:rsidRDefault="00B41A26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Os dados das provas, locais, percursos, bem como período de inscrição, serão definidos posteriormente pela organização do evento;  </w:t>
      </w:r>
    </w:p>
    <w:p w14:paraId="0FB231A8" w14:textId="77777777" w:rsidR="00B41A26" w:rsidRPr="00911EA4" w:rsidRDefault="00B41A26" w:rsidP="00487FCA">
      <w:pPr>
        <w:pStyle w:val="PargrafodaLista"/>
        <w:numPr>
          <w:ilvl w:val="0"/>
          <w:numId w:val="5"/>
        </w:numPr>
        <w:tabs>
          <w:tab w:val="left" w:pos="284"/>
        </w:tabs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Todas e quaisquer comunicações com os inscritos devem ter seu conteúdo previamente aprovado pelo Departamento Nacional do SESI. </w:t>
      </w:r>
    </w:p>
    <w:p w14:paraId="36D85132" w14:textId="77777777" w:rsidR="00B41A26" w:rsidRPr="00911EA4" w:rsidRDefault="00B41A26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40E2078F" w14:textId="5B02A64C" w:rsidR="00866FA2" w:rsidRPr="00911EA4" w:rsidRDefault="00900729" w:rsidP="00487FCA">
      <w:pPr>
        <w:jc w:val="both"/>
        <w:rPr>
          <w:rFonts w:ascii="Arial Narrow" w:hAnsi="Arial Narrow" w:cs="Arial"/>
          <w:b/>
          <w:strike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</w:rPr>
        <w:t>5</w:t>
      </w:r>
      <w:r w:rsidR="005C4477" w:rsidRPr="00911EA4">
        <w:rPr>
          <w:rFonts w:ascii="Arial Narrow" w:hAnsi="Arial Narrow" w:cs="Arial"/>
          <w:b/>
          <w:color w:val="000000" w:themeColor="text1"/>
        </w:rPr>
        <w:t xml:space="preserve">. </w:t>
      </w:r>
      <w:r w:rsidR="000D48DB" w:rsidRPr="00911EA4">
        <w:rPr>
          <w:rFonts w:ascii="Arial Narrow" w:hAnsi="Arial Narrow" w:cs="Arial"/>
          <w:b/>
          <w:color w:val="000000" w:themeColor="text1"/>
        </w:rPr>
        <w:t xml:space="preserve">DO REPASSE DOS RECURSOS DAS INSCRIÇÕES </w:t>
      </w:r>
    </w:p>
    <w:p w14:paraId="3A48E05A" w14:textId="77777777" w:rsidR="00866FA2" w:rsidRPr="00911EA4" w:rsidRDefault="00866FA2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21D24852" w14:textId="77777777" w:rsidR="00AA0342" w:rsidRPr="00911EA4" w:rsidRDefault="002A69D6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5.</w:t>
      </w:r>
      <w:r w:rsidR="0088153D" w:rsidRPr="00911EA4">
        <w:rPr>
          <w:rFonts w:ascii="Arial Narrow" w:hAnsi="Arial Narrow" w:cs="Arial"/>
          <w:bCs/>
          <w:color w:val="000000" w:themeColor="text1"/>
        </w:rPr>
        <w:t>1</w:t>
      </w:r>
      <w:r w:rsidRPr="00911EA4">
        <w:rPr>
          <w:rFonts w:ascii="Arial Narrow" w:hAnsi="Arial Narrow" w:cs="Arial"/>
          <w:bCs/>
          <w:color w:val="000000" w:themeColor="text1"/>
        </w:rPr>
        <w:t xml:space="preserve">. </w:t>
      </w:r>
      <w:r w:rsidR="00D1413F" w:rsidRPr="00911EA4">
        <w:rPr>
          <w:rFonts w:ascii="Arial Narrow" w:hAnsi="Arial Narrow" w:cs="Arial"/>
          <w:bCs/>
          <w:color w:val="000000" w:themeColor="text1"/>
        </w:rPr>
        <w:t>O repasse dos recursos advindos das inscrições deverá</w:t>
      </w:r>
      <w:r w:rsidRPr="00911EA4">
        <w:rPr>
          <w:rFonts w:ascii="Arial Narrow" w:hAnsi="Arial Narrow" w:cs="Arial"/>
          <w:bCs/>
          <w:color w:val="000000" w:themeColor="text1"/>
        </w:rPr>
        <w:t xml:space="preserve"> ser r</w:t>
      </w:r>
      <w:r w:rsidR="00307892" w:rsidRPr="00911EA4">
        <w:rPr>
          <w:rFonts w:ascii="Arial Narrow" w:hAnsi="Arial Narrow" w:cs="Arial"/>
          <w:bCs/>
          <w:color w:val="000000" w:themeColor="text1"/>
        </w:rPr>
        <w:t>ealizado</w:t>
      </w:r>
      <w:r w:rsidRPr="00911EA4">
        <w:rPr>
          <w:rFonts w:ascii="Arial Narrow" w:hAnsi="Arial Narrow" w:cs="Arial"/>
          <w:bCs/>
          <w:color w:val="000000" w:themeColor="text1"/>
        </w:rPr>
        <w:t xml:space="preserve"> diretamente aos Departamentos Regionais do Sesi, conforme descrito na cláusula 4.1.2</w:t>
      </w:r>
      <w:r w:rsidR="000D48DB" w:rsidRPr="00911EA4">
        <w:rPr>
          <w:rFonts w:ascii="Arial Narrow" w:hAnsi="Arial Narrow" w:cs="Arial"/>
          <w:bCs/>
          <w:color w:val="000000" w:themeColor="text1"/>
        </w:rPr>
        <w:t>, em conta a ser informada.</w:t>
      </w:r>
      <w:r w:rsidR="0083153F" w:rsidRPr="00911EA4">
        <w:rPr>
          <w:rFonts w:ascii="Arial Narrow" w:hAnsi="Arial Narrow" w:cs="Arial"/>
          <w:bCs/>
          <w:color w:val="000000" w:themeColor="text1"/>
        </w:rPr>
        <w:t xml:space="preserve"> </w:t>
      </w:r>
    </w:p>
    <w:p w14:paraId="2F6E42B1" w14:textId="77777777" w:rsidR="00AA0342" w:rsidRPr="00911EA4" w:rsidRDefault="00AA0342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60608C0F" w14:textId="1F95051D" w:rsidR="002A69D6" w:rsidRPr="00911EA4" w:rsidRDefault="00AA0342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5.1.1. O repasse deverá </w:t>
      </w:r>
      <w:r w:rsidR="00950402" w:rsidRPr="00911EA4">
        <w:rPr>
          <w:rFonts w:ascii="Arial Narrow" w:hAnsi="Arial Narrow" w:cs="Arial"/>
          <w:color w:val="000000" w:themeColor="text1"/>
        </w:rPr>
        <w:t xml:space="preserve">ocorrer até </w:t>
      </w:r>
      <w:r w:rsidRPr="00911EA4">
        <w:rPr>
          <w:rFonts w:ascii="Arial Narrow" w:hAnsi="Arial Narrow" w:cs="Arial"/>
          <w:color w:val="000000" w:themeColor="text1"/>
        </w:rPr>
        <w:t xml:space="preserve">10 dias úteis após a apuração dos </w:t>
      </w:r>
      <w:proofErr w:type="gramStart"/>
      <w:r w:rsidRPr="00911EA4">
        <w:rPr>
          <w:rFonts w:ascii="Arial Narrow" w:hAnsi="Arial Narrow" w:cs="Arial"/>
          <w:color w:val="000000" w:themeColor="text1"/>
        </w:rPr>
        <w:t>resultados</w:t>
      </w:r>
      <w:r w:rsidR="008368FB">
        <w:rPr>
          <w:rFonts w:ascii="Arial Narrow" w:hAnsi="Arial Narrow" w:cs="Arial"/>
          <w:color w:val="000000" w:themeColor="text1"/>
        </w:rPr>
        <w:t xml:space="preserve"> </w:t>
      </w:r>
      <w:r w:rsidRPr="00911EA4">
        <w:rPr>
          <w:rFonts w:ascii="Arial Narrow" w:hAnsi="Arial Narrow" w:cs="Arial"/>
          <w:color w:val="000000" w:themeColor="text1"/>
        </w:rPr>
        <w:t xml:space="preserve"> finais</w:t>
      </w:r>
      <w:proofErr w:type="gramEnd"/>
      <w:r w:rsidRPr="00911EA4">
        <w:rPr>
          <w:rFonts w:ascii="Arial Narrow" w:hAnsi="Arial Narrow" w:cs="Arial"/>
          <w:color w:val="000000" w:themeColor="text1"/>
        </w:rPr>
        <w:t xml:space="preserve"> e valores devidos a cada Departamento Regional participante</w:t>
      </w:r>
      <w:r w:rsidR="00950402" w:rsidRPr="00911EA4">
        <w:rPr>
          <w:rFonts w:ascii="Arial Narrow" w:hAnsi="Arial Narrow" w:cs="Arial"/>
          <w:bCs/>
          <w:color w:val="000000" w:themeColor="text1"/>
        </w:rPr>
        <w:t>.</w:t>
      </w:r>
    </w:p>
    <w:p w14:paraId="6C0B110E" w14:textId="77777777" w:rsidR="009C5D55" w:rsidRPr="00911EA4" w:rsidRDefault="009C5D55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7F9A3EDE" w14:textId="18042771" w:rsidR="004E7A3F" w:rsidRPr="00911EA4" w:rsidRDefault="002A69D6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6</w:t>
      </w:r>
      <w:r w:rsidR="005C4477" w:rsidRPr="00911EA4">
        <w:rPr>
          <w:rFonts w:ascii="Arial Narrow" w:hAnsi="Arial Narrow" w:cs="Arial"/>
          <w:b/>
          <w:bCs/>
          <w:color w:val="000000" w:themeColor="text1"/>
        </w:rPr>
        <w:t xml:space="preserve">. </w:t>
      </w:r>
      <w:r w:rsidR="00D23D44" w:rsidRPr="00911EA4">
        <w:rPr>
          <w:rFonts w:ascii="Arial Narrow" w:hAnsi="Arial Narrow" w:cs="Arial"/>
          <w:b/>
          <w:bCs/>
          <w:color w:val="000000" w:themeColor="text1"/>
        </w:rPr>
        <w:t>DO PRAZO</w:t>
      </w:r>
      <w:r w:rsidR="004E7A3F" w:rsidRPr="00911EA4">
        <w:rPr>
          <w:rFonts w:ascii="Arial Narrow" w:hAnsi="Arial Narrow" w:cs="Arial"/>
          <w:b/>
          <w:bCs/>
          <w:color w:val="000000" w:themeColor="text1"/>
        </w:rPr>
        <w:t xml:space="preserve"> DE EXECUÇÃO</w:t>
      </w:r>
      <w:r w:rsidR="00D23D44" w:rsidRPr="00911EA4">
        <w:rPr>
          <w:rFonts w:ascii="Arial Narrow" w:hAnsi="Arial Narrow" w:cs="Arial"/>
          <w:b/>
          <w:bCs/>
          <w:color w:val="000000" w:themeColor="text1"/>
        </w:rPr>
        <w:t xml:space="preserve"> E DE VIGÊNCIA</w:t>
      </w:r>
    </w:p>
    <w:p w14:paraId="5B6AC35B" w14:textId="77777777" w:rsidR="004E7A3F" w:rsidRPr="00911EA4" w:rsidRDefault="004E7A3F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12E19533" w14:textId="300F0808" w:rsidR="00363318" w:rsidRPr="00911EA4" w:rsidRDefault="00363318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 xml:space="preserve">6.1. O prazo de vigência da presente contratação será </w:t>
      </w:r>
      <w:r w:rsidR="00056038" w:rsidRPr="00911EA4">
        <w:rPr>
          <w:rFonts w:ascii="Arial Narrow" w:hAnsi="Arial Narrow" w:cs="Arial"/>
          <w:bCs/>
          <w:color w:val="000000" w:themeColor="text1"/>
        </w:rPr>
        <w:t>contado</w:t>
      </w:r>
      <w:r w:rsidR="004B2A67" w:rsidRPr="00911EA4">
        <w:rPr>
          <w:rFonts w:ascii="Arial Narrow" w:hAnsi="Arial Narrow" w:cs="Arial"/>
          <w:bCs/>
          <w:color w:val="000000" w:themeColor="text1"/>
        </w:rPr>
        <w:t xml:space="preserve"> a partir da assinatura até 1º de agosto de 2026</w:t>
      </w:r>
      <w:r w:rsidRPr="00911EA4">
        <w:rPr>
          <w:rFonts w:ascii="Arial Narrow" w:hAnsi="Arial Narrow" w:cs="Arial"/>
          <w:bCs/>
          <w:color w:val="000000" w:themeColor="text1"/>
        </w:rPr>
        <w:t>, prorrogável na forma do Regulamento para Contratação e Alienação do SESI e/ou do SENAI.</w:t>
      </w:r>
      <w:r w:rsidR="009651F3">
        <w:rPr>
          <w:rFonts w:ascii="Arial Narrow" w:hAnsi="Arial Narrow" w:cs="Arial"/>
          <w:bCs/>
          <w:color w:val="000000" w:themeColor="text1"/>
        </w:rPr>
        <w:t xml:space="preserve"> </w:t>
      </w:r>
      <w:r w:rsidRPr="00911EA4">
        <w:rPr>
          <w:rFonts w:ascii="Arial Narrow" w:hAnsi="Arial Narrow" w:cs="Arial"/>
          <w:bCs/>
          <w:color w:val="000000" w:themeColor="text1"/>
        </w:rPr>
        <w:t xml:space="preserve">6.2. O prazo de entrega </w:t>
      </w:r>
      <w:r w:rsidR="00164B19" w:rsidRPr="00911EA4">
        <w:rPr>
          <w:rFonts w:ascii="Arial Narrow" w:hAnsi="Arial Narrow" w:cs="Arial"/>
          <w:bCs/>
          <w:color w:val="000000" w:themeColor="text1"/>
        </w:rPr>
        <w:t>do site é</w:t>
      </w:r>
      <w:r w:rsidRPr="00911EA4">
        <w:rPr>
          <w:rFonts w:ascii="Arial Narrow" w:hAnsi="Arial Narrow" w:cs="Arial"/>
          <w:bCs/>
          <w:color w:val="000000" w:themeColor="text1"/>
        </w:rPr>
        <w:t xml:space="preserve"> até o dia 15 de </w:t>
      </w:r>
      <w:r w:rsidR="00164B19" w:rsidRPr="00911EA4">
        <w:rPr>
          <w:rFonts w:ascii="Arial Narrow" w:hAnsi="Arial Narrow" w:cs="Arial"/>
          <w:bCs/>
          <w:color w:val="000000" w:themeColor="text1"/>
        </w:rPr>
        <w:t>janeiro</w:t>
      </w:r>
      <w:r w:rsidRPr="00911EA4">
        <w:rPr>
          <w:rFonts w:ascii="Arial Narrow" w:hAnsi="Arial Narrow" w:cs="Arial"/>
          <w:bCs/>
          <w:color w:val="000000" w:themeColor="text1"/>
        </w:rPr>
        <w:t xml:space="preserve"> de 2026, </w:t>
      </w:r>
      <w:r w:rsidR="00164B19" w:rsidRPr="00911EA4">
        <w:rPr>
          <w:rFonts w:ascii="Arial Narrow" w:hAnsi="Arial Narrow" w:cs="Arial"/>
          <w:bCs/>
          <w:color w:val="000000" w:themeColor="text1"/>
        </w:rPr>
        <w:t xml:space="preserve">sendo necessário permanecer no ar até </w:t>
      </w:r>
      <w:r w:rsidR="00F54B5D" w:rsidRPr="00911EA4">
        <w:rPr>
          <w:rFonts w:ascii="Arial Narrow" w:hAnsi="Arial Narrow" w:cs="Arial"/>
          <w:bCs/>
          <w:color w:val="000000" w:themeColor="text1"/>
        </w:rPr>
        <w:t>3</w:t>
      </w:r>
      <w:r w:rsidR="00164B19" w:rsidRPr="00911EA4">
        <w:rPr>
          <w:rFonts w:ascii="Arial Narrow" w:hAnsi="Arial Narrow" w:cs="Arial"/>
          <w:bCs/>
          <w:color w:val="000000" w:themeColor="text1"/>
        </w:rPr>
        <w:t>0 dias após a</w:t>
      </w:r>
      <w:r w:rsidR="00F54B5D" w:rsidRPr="00911EA4">
        <w:rPr>
          <w:rFonts w:ascii="Arial Narrow" w:hAnsi="Arial Narrow" w:cs="Arial"/>
          <w:bCs/>
          <w:color w:val="000000" w:themeColor="text1"/>
        </w:rPr>
        <w:t xml:space="preserve"> realização da corrida.</w:t>
      </w:r>
    </w:p>
    <w:p w14:paraId="3E098A48" w14:textId="77777777" w:rsidR="00363318" w:rsidRPr="00911EA4" w:rsidRDefault="00363318" w:rsidP="00487FCA">
      <w:pPr>
        <w:ind w:right="-1"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26715BFF" w14:textId="3366279F" w:rsidR="00C3390B" w:rsidRPr="00911EA4" w:rsidRDefault="00F54B5D" w:rsidP="00487FCA">
      <w:pPr>
        <w:ind w:right="-1"/>
        <w:jc w:val="both"/>
        <w:rPr>
          <w:rFonts w:ascii="Arial Narrow" w:hAnsi="Arial Narrow" w:cs="Arial"/>
          <w:b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7</w:t>
      </w:r>
      <w:r w:rsidR="00C3390B" w:rsidRPr="00911EA4">
        <w:rPr>
          <w:rFonts w:ascii="Arial Narrow" w:hAnsi="Arial Narrow" w:cs="Arial"/>
          <w:b/>
          <w:bCs/>
          <w:color w:val="000000" w:themeColor="text1"/>
        </w:rPr>
        <w:t>.</w:t>
      </w:r>
      <w:r w:rsidR="00C3390B" w:rsidRPr="00911EA4">
        <w:rPr>
          <w:rFonts w:ascii="Arial Narrow" w:hAnsi="Arial Narrow" w:cs="Arial"/>
          <w:b/>
          <w:color w:val="000000" w:themeColor="text1"/>
        </w:rPr>
        <w:t xml:space="preserve"> DA PROPOSTA DE PREÇO</w:t>
      </w:r>
      <w:r w:rsidR="00495C2C" w:rsidRPr="00911EA4">
        <w:rPr>
          <w:rFonts w:ascii="Arial Narrow" w:hAnsi="Arial Narrow" w:cs="Arial"/>
          <w:b/>
          <w:color w:val="000000" w:themeColor="text1"/>
        </w:rPr>
        <w:t>S</w:t>
      </w:r>
    </w:p>
    <w:p w14:paraId="65E3173B" w14:textId="77777777" w:rsidR="00C3390B" w:rsidRPr="00911EA4" w:rsidRDefault="00C3390B" w:rsidP="00487FCA">
      <w:pPr>
        <w:ind w:right="-1"/>
        <w:jc w:val="both"/>
        <w:rPr>
          <w:rFonts w:ascii="Arial Narrow" w:hAnsi="Arial Narrow" w:cs="Arial"/>
          <w:color w:val="000000" w:themeColor="text1"/>
        </w:rPr>
      </w:pPr>
    </w:p>
    <w:p w14:paraId="53FF2B38" w14:textId="710AD766" w:rsidR="00C3390B" w:rsidRPr="00911EA4" w:rsidRDefault="003A2E2D" w:rsidP="00487FCA">
      <w:pPr>
        <w:ind w:right="-1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7</w:t>
      </w:r>
      <w:r w:rsidR="00C3390B" w:rsidRPr="00911EA4">
        <w:rPr>
          <w:rFonts w:ascii="Arial Narrow" w:hAnsi="Arial Narrow" w:cs="Arial"/>
          <w:color w:val="000000" w:themeColor="text1"/>
        </w:rPr>
        <w:t>.1. A proposta de preço</w:t>
      </w:r>
      <w:r w:rsidR="00495C2C" w:rsidRPr="00911EA4">
        <w:rPr>
          <w:rFonts w:ascii="Arial Narrow" w:hAnsi="Arial Narrow" w:cs="Arial"/>
          <w:color w:val="000000" w:themeColor="text1"/>
        </w:rPr>
        <w:t>s</w:t>
      </w:r>
      <w:r w:rsidR="00C3390B" w:rsidRPr="00911EA4">
        <w:rPr>
          <w:rFonts w:ascii="Arial Narrow" w:hAnsi="Arial Narrow" w:cs="Arial"/>
          <w:color w:val="000000" w:themeColor="text1"/>
        </w:rPr>
        <w:t xml:space="preserve"> deve ser apresentada, conforme quadro abaixo, devendo constar o valor total para a execução do objeto deste Termo de Referência:</w:t>
      </w:r>
    </w:p>
    <w:p w14:paraId="70C0D5B4" w14:textId="77777777" w:rsidR="00C3390B" w:rsidRPr="00911EA4" w:rsidRDefault="00C3390B" w:rsidP="00487FCA">
      <w:pPr>
        <w:ind w:right="-1"/>
        <w:jc w:val="both"/>
        <w:rPr>
          <w:rFonts w:ascii="Arial Narrow" w:hAnsi="Arial Narrow" w:cs="Arial"/>
          <w:color w:val="000000" w:themeColor="text1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3A2E2D" w:rsidRPr="00911EA4" w14:paraId="6A66A45D" w14:textId="77777777" w:rsidTr="008005C4">
        <w:tc>
          <w:tcPr>
            <w:tcW w:w="4530" w:type="dxa"/>
          </w:tcPr>
          <w:p w14:paraId="646C746D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Disponibilização de sistema de inscrição de atletas para Corrida de Rua, contemplando os seguintes itens principais:</w:t>
            </w:r>
          </w:p>
        </w:tc>
        <w:tc>
          <w:tcPr>
            <w:tcW w:w="4531" w:type="dxa"/>
          </w:tcPr>
          <w:p w14:paraId="2FBB5C6E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 xml:space="preserve">-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/hotsite centralizador do evento por meio do domínio www.corridanacionaldosesi.com.br, de propriedade do Sesi. Será a página de acesso principal para as inscrições e direcionadora para as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pages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>/hotsites específicos de cada localidade</w:t>
            </w:r>
          </w:p>
          <w:p w14:paraId="41D5B1D7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 xml:space="preserve">- Sistema de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ticketagem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para realização de todo processo de inscrição dos atletas na corrida. O processo de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ticketagem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deve prever: Landing </w:t>
            </w:r>
            <w:proofErr w:type="spellStart"/>
            <w:r w:rsidRPr="00911EA4">
              <w:rPr>
                <w:rFonts w:ascii="Arial Narrow" w:hAnsi="Arial Narrow" w:cs="Arial"/>
                <w:color w:val="000000" w:themeColor="text1"/>
              </w:rPr>
              <w:t>pages</w:t>
            </w:r>
            <w:proofErr w:type="spellEnd"/>
            <w:r w:rsidRPr="00911EA4">
              <w:rPr>
                <w:rFonts w:ascii="Arial Narrow" w:hAnsi="Arial Narrow" w:cs="Arial"/>
                <w:color w:val="000000" w:themeColor="text1"/>
              </w:rPr>
              <w:t xml:space="preserve"> com o regulamento e informações específicas de cada localidade de corrida (mínimo de 27 localidades) e direcionamento para sistema de pagamento, devolução de taxas e repasse dos valores aos Departamentos Regionais do Sesi</w:t>
            </w:r>
          </w:p>
          <w:p w14:paraId="3E1462B1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Atendimento ao público</w:t>
            </w:r>
          </w:p>
          <w:p w14:paraId="2F1AF51F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Disponibilização de acessos aos Departamentos Regionais e geração de relatórios e cupons</w:t>
            </w:r>
          </w:p>
          <w:p w14:paraId="383A716A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Relatórios periódicos para gestão de inscrições</w:t>
            </w:r>
          </w:p>
          <w:p w14:paraId="351DD077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color w:val="000000" w:themeColor="text1"/>
              </w:rPr>
              <w:t>- Pesquisa de Satisfação</w:t>
            </w:r>
          </w:p>
          <w:p w14:paraId="53D340B8" w14:textId="77777777" w:rsidR="003A2E2D" w:rsidRPr="00911EA4" w:rsidRDefault="003A2E2D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</w:p>
        </w:tc>
      </w:tr>
    </w:tbl>
    <w:p w14:paraId="7F29D5B0" w14:textId="77777777" w:rsidR="00C3390B" w:rsidRPr="00911EA4" w:rsidRDefault="00C3390B" w:rsidP="00487FCA">
      <w:pPr>
        <w:ind w:right="-1"/>
        <w:jc w:val="both"/>
        <w:rPr>
          <w:rFonts w:ascii="Arial Narrow" w:hAnsi="Arial Narrow" w:cs="Arial"/>
          <w:color w:val="000000" w:themeColor="text1"/>
        </w:rPr>
      </w:pPr>
    </w:p>
    <w:p w14:paraId="3EBEB0FC" w14:textId="3CC7AA5A" w:rsidR="00C3390B" w:rsidRPr="00911EA4" w:rsidRDefault="00533D49" w:rsidP="00487FCA">
      <w:pPr>
        <w:ind w:right="-1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7</w:t>
      </w:r>
      <w:r w:rsidR="00C3390B" w:rsidRPr="00911EA4">
        <w:rPr>
          <w:rFonts w:ascii="Arial Narrow" w:hAnsi="Arial Narrow" w:cs="Arial"/>
          <w:color w:val="000000" w:themeColor="text1"/>
        </w:rPr>
        <w:t>.2. Nos preços apresentados devem estar inclusos todos os custos decorrentes d</w:t>
      </w:r>
      <w:r w:rsidR="0088696C" w:rsidRPr="00911EA4">
        <w:rPr>
          <w:rFonts w:ascii="Arial Narrow" w:hAnsi="Arial Narrow" w:cs="Arial"/>
          <w:color w:val="000000" w:themeColor="text1"/>
        </w:rPr>
        <w:t>a prestação</w:t>
      </w:r>
      <w:r w:rsidR="00C3390B" w:rsidRPr="00911EA4">
        <w:rPr>
          <w:rFonts w:ascii="Arial Narrow" w:hAnsi="Arial Narrow" w:cs="Arial"/>
          <w:color w:val="000000" w:themeColor="text1"/>
        </w:rPr>
        <w:t xml:space="preserve"> </w:t>
      </w:r>
      <w:r w:rsidR="0088696C" w:rsidRPr="00911EA4">
        <w:rPr>
          <w:rFonts w:ascii="Arial Narrow" w:hAnsi="Arial Narrow" w:cs="Arial"/>
          <w:color w:val="000000" w:themeColor="text1"/>
        </w:rPr>
        <w:t>dos serviços</w:t>
      </w:r>
      <w:r w:rsidR="00C3390B" w:rsidRPr="00911EA4">
        <w:rPr>
          <w:rFonts w:ascii="Arial Narrow" w:hAnsi="Arial Narrow" w:cs="Arial"/>
          <w:color w:val="000000" w:themeColor="text1"/>
        </w:rPr>
        <w:t xml:space="preserve">, bem como todos os tributos e encargos trabalhistas, previdenciários, comerciais, além de </w:t>
      </w:r>
      <w:r w:rsidR="00C3390B" w:rsidRPr="00911EA4">
        <w:rPr>
          <w:rFonts w:ascii="Arial Narrow" w:hAnsi="Arial Narrow" w:cs="Arial"/>
          <w:color w:val="000000" w:themeColor="text1"/>
        </w:rPr>
        <w:lastRenderedPageBreak/>
        <w:t>seguros, fretes, deslocamentos de pessoal e de bens para Brasília/DF</w:t>
      </w:r>
      <w:r w:rsidR="0088696C" w:rsidRPr="00911EA4">
        <w:rPr>
          <w:rFonts w:ascii="Arial Narrow" w:hAnsi="Arial Narrow" w:cs="Arial"/>
          <w:color w:val="000000" w:themeColor="text1"/>
        </w:rPr>
        <w:t xml:space="preserve"> e para a sede da contratada</w:t>
      </w:r>
      <w:r w:rsidR="00C3390B" w:rsidRPr="00911EA4">
        <w:rPr>
          <w:rFonts w:ascii="Arial Narrow" w:hAnsi="Arial Narrow" w:cs="Arial"/>
          <w:color w:val="000000" w:themeColor="text1"/>
        </w:rPr>
        <w:t>, se houver, e quaisquer outros custos que incidam direta ou indiretamente na execução do objeto.</w:t>
      </w:r>
    </w:p>
    <w:p w14:paraId="29A05CD3" w14:textId="705E3B3E" w:rsidR="004E415A" w:rsidRPr="00911EA4" w:rsidRDefault="004E415A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5788B4C5" w14:textId="75F0C012" w:rsidR="004E7A3F" w:rsidRPr="00911EA4" w:rsidRDefault="00056038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8</w:t>
      </w:r>
      <w:r w:rsidR="00197636" w:rsidRPr="00911EA4">
        <w:rPr>
          <w:rFonts w:ascii="Arial Narrow" w:hAnsi="Arial Narrow" w:cs="Arial"/>
          <w:b/>
          <w:bCs/>
          <w:color w:val="000000" w:themeColor="text1"/>
        </w:rPr>
        <w:t xml:space="preserve">. </w:t>
      </w:r>
      <w:r w:rsidR="004E7A3F" w:rsidRPr="00911EA4">
        <w:rPr>
          <w:rFonts w:ascii="Arial Narrow" w:hAnsi="Arial Narrow" w:cs="Arial"/>
          <w:b/>
          <w:bCs/>
          <w:color w:val="000000" w:themeColor="text1"/>
        </w:rPr>
        <w:t>FORMA DE PAGAMENTO</w:t>
      </w:r>
    </w:p>
    <w:p w14:paraId="328BDBAF" w14:textId="77777777" w:rsidR="004E7A3F" w:rsidRPr="00911EA4" w:rsidRDefault="004E7A3F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3A77948D" w14:textId="595AF403" w:rsidR="00C723BD" w:rsidRPr="00911EA4" w:rsidRDefault="00056038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8</w:t>
      </w:r>
      <w:r w:rsidR="0096741F" w:rsidRPr="00911EA4">
        <w:rPr>
          <w:rFonts w:ascii="Arial Narrow" w:hAnsi="Arial Narrow" w:cs="Arial"/>
          <w:bCs/>
          <w:color w:val="000000" w:themeColor="text1"/>
        </w:rPr>
        <w:t>.</w:t>
      </w:r>
      <w:r w:rsidR="000B0B7E" w:rsidRPr="00911EA4">
        <w:rPr>
          <w:rFonts w:ascii="Arial Narrow" w:hAnsi="Arial Narrow" w:cs="Arial"/>
          <w:bCs/>
          <w:color w:val="000000" w:themeColor="text1"/>
        </w:rPr>
        <w:t>1</w:t>
      </w:r>
      <w:r w:rsidR="0096741F" w:rsidRPr="00911EA4">
        <w:rPr>
          <w:rFonts w:ascii="Arial Narrow" w:hAnsi="Arial Narrow" w:cs="Arial"/>
          <w:bCs/>
          <w:color w:val="000000" w:themeColor="text1"/>
        </w:rPr>
        <w:t xml:space="preserve">. </w:t>
      </w:r>
      <w:r w:rsidR="00C723BD" w:rsidRPr="00911EA4">
        <w:rPr>
          <w:rFonts w:ascii="Arial Narrow" w:hAnsi="Arial Narrow" w:cs="Arial"/>
          <w:color w:val="000000" w:themeColor="text1"/>
        </w:rPr>
        <w:t>O pagamento dar-se-á no dia 22 (vinte e dois) do mês seguinte ao da conclusão d</w:t>
      </w:r>
      <w:r w:rsidR="006F0B9C" w:rsidRPr="00911EA4">
        <w:rPr>
          <w:rFonts w:ascii="Arial Narrow" w:hAnsi="Arial Narrow" w:cs="Arial"/>
          <w:color w:val="000000" w:themeColor="text1"/>
        </w:rPr>
        <w:t>e</w:t>
      </w:r>
      <w:r w:rsidR="00C723BD" w:rsidRPr="00911EA4">
        <w:rPr>
          <w:rFonts w:ascii="Arial Narrow" w:hAnsi="Arial Narrow" w:cs="Arial"/>
          <w:color w:val="000000" w:themeColor="text1"/>
        </w:rPr>
        <w:t xml:space="preserve"> cada etapa dos serviços, conforme cronograma a seguir, mediante depósito em conta bancária a ser indicada pela Contratada. Para tanto, caberá a esta apresentar a nota fiscal / fatura para as conferências e os atestados de recebimento pela área solicitante com 10 (dez) dias de antecedência.</w:t>
      </w:r>
    </w:p>
    <w:p w14:paraId="188AC61C" w14:textId="77777777" w:rsidR="00643024" w:rsidRPr="00911EA4" w:rsidRDefault="00643024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</w:p>
    <w:tbl>
      <w:tblPr>
        <w:tblW w:w="7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0"/>
        <w:gridCol w:w="5685"/>
        <w:gridCol w:w="1276"/>
      </w:tblGrid>
      <w:tr w:rsidR="00911EA4" w:rsidRPr="00911EA4" w14:paraId="5588CF72" w14:textId="77777777" w:rsidTr="00AA0C3B">
        <w:trPr>
          <w:trHeight w:val="28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CE54" w14:textId="77777777" w:rsidR="0096741F" w:rsidRPr="00911EA4" w:rsidRDefault="0096741F" w:rsidP="00487FCA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>Etapas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E4228" w14:textId="77777777" w:rsidR="0096741F" w:rsidRPr="00911EA4" w:rsidRDefault="0096741F" w:rsidP="00487FCA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>Evento / Entregas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E9F9" w14:textId="77777777" w:rsidR="0096741F" w:rsidRPr="00911EA4" w:rsidRDefault="0096741F" w:rsidP="00487FCA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Percentual </w:t>
            </w:r>
          </w:p>
        </w:tc>
      </w:tr>
      <w:tr w:rsidR="00911EA4" w:rsidRPr="00911EA4" w14:paraId="3D31AE5B" w14:textId="77777777" w:rsidTr="00AA0C3B">
        <w:trPr>
          <w:trHeight w:val="26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2805" w14:textId="77777777" w:rsidR="00AA0C3B" w:rsidRPr="00911EA4" w:rsidRDefault="00AA0C3B" w:rsidP="00487FCA">
            <w:pPr>
              <w:jc w:val="center"/>
              <w:rPr>
                <w:rFonts w:ascii="Arial Narrow" w:hAnsi="Arial Narrow" w:cs="Arial"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Cs/>
                <w:color w:val="000000" w:themeColor="text1"/>
              </w:rPr>
              <w:t>1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B3F55" w14:textId="4D31EBA6" w:rsidR="00AA0C3B" w:rsidRPr="00911EA4" w:rsidRDefault="002A79D3" w:rsidP="00487FCA">
            <w:pPr>
              <w:jc w:val="both"/>
              <w:rPr>
                <w:rFonts w:ascii="Arial Narrow" w:hAnsi="Arial Narrow" w:cs="Arial"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Cs/>
                <w:color w:val="000000" w:themeColor="text1"/>
              </w:rPr>
              <w:t>Início das vendas de inscrições da 2ª Corrida Nacional do Sesi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4890" w14:textId="37CFD638" w:rsidR="00AA0C3B" w:rsidRPr="00911EA4" w:rsidRDefault="006F0B9C" w:rsidP="00487FCA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  <w:r w:rsidR="00AA0C3B"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>0%</w:t>
            </w:r>
          </w:p>
        </w:tc>
      </w:tr>
      <w:tr w:rsidR="00911EA4" w:rsidRPr="00911EA4" w14:paraId="5F2540BF" w14:textId="77777777" w:rsidTr="00AA0C3B">
        <w:trPr>
          <w:trHeight w:val="28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A988" w14:textId="77777777" w:rsidR="00AA0C3B" w:rsidRPr="00911EA4" w:rsidRDefault="00AA0C3B" w:rsidP="00487FCA">
            <w:pPr>
              <w:jc w:val="center"/>
              <w:rPr>
                <w:rFonts w:ascii="Arial Narrow" w:hAnsi="Arial Narrow" w:cs="Arial"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Cs/>
                <w:color w:val="000000" w:themeColor="text1"/>
              </w:rPr>
              <w:t>2</w:t>
            </w:r>
          </w:p>
        </w:tc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6A364" w14:textId="5328F068" w:rsidR="00AA0C3B" w:rsidRPr="00911EA4" w:rsidRDefault="002A79D3" w:rsidP="00487FCA">
            <w:pPr>
              <w:jc w:val="both"/>
              <w:rPr>
                <w:rFonts w:ascii="Arial Narrow" w:hAnsi="Arial Narrow" w:cs="Arial"/>
                <w:color w:val="000000" w:themeColor="text1"/>
              </w:rPr>
            </w:pPr>
            <w:r w:rsidRPr="00911EA4">
              <w:rPr>
                <w:rFonts w:ascii="Arial Narrow" w:hAnsi="Arial Narrow" w:cs="Arial"/>
                <w:bCs/>
                <w:color w:val="000000" w:themeColor="text1"/>
              </w:rPr>
              <w:t xml:space="preserve">Após </w:t>
            </w:r>
            <w:r w:rsidR="0040581E" w:rsidRPr="00911EA4">
              <w:rPr>
                <w:rFonts w:ascii="Arial Narrow" w:hAnsi="Arial Narrow" w:cs="Arial"/>
                <w:bCs/>
                <w:color w:val="000000" w:themeColor="text1"/>
              </w:rPr>
              <w:t>a</w:t>
            </w:r>
            <w:r w:rsidRPr="00911EA4">
              <w:rPr>
                <w:rFonts w:ascii="Arial Narrow" w:hAnsi="Arial Narrow" w:cs="Arial"/>
                <w:bCs/>
                <w:color w:val="000000" w:themeColor="text1"/>
              </w:rPr>
              <w:t xml:space="preserve"> </w:t>
            </w:r>
            <w:r w:rsidR="00DE05DC" w:rsidRPr="00911EA4">
              <w:rPr>
                <w:rFonts w:ascii="Arial Narrow" w:hAnsi="Arial Narrow" w:cs="Arial"/>
                <w:bCs/>
                <w:color w:val="000000" w:themeColor="text1"/>
              </w:rPr>
              <w:t xml:space="preserve">validação pelo Sesi DN dos valores que deverão ser </w:t>
            </w:r>
            <w:r w:rsidR="0040581E" w:rsidRPr="00911EA4">
              <w:rPr>
                <w:rFonts w:ascii="Arial Narrow" w:hAnsi="Arial Narrow" w:cs="Arial"/>
                <w:bCs/>
                <w:color w:val="000000" w:themeColor="text1"/>
              </w:rPr>
              <w:t>repassados aos Departamentos Regionais do Sesi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D20" w14:textId="0443BEBC" w:rsidR="00AA0C3B" w:rsidRPr="00911EA4" w:rsidRDefault="006F0B9C" w:rsidP="00487FCA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  <w:r w:rsidR="00AA0C3B"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>0%</w:t>
            </w:r>
          </w:p>
        </w:tc>
      </w:tr>
      <w:tr w:rsidR="0096741F" w:rsidRPr="00911EA4" w14:paraId="71D9478E" w14:textId="77777777" w:rsidTr="00AA0C3B">
        <w:trPr>
          <w:trHeight w:val="276"/>
          <w:jc w:val="center"/>
        </w:trPr>
        <w:tc>
          <w:tcPr>
            <w:tcW w:w="6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F9B7" w14:textId="77777777" w:rsidR="0096741F" w:rsidRPr="00911EA4" w:rsidRDefault="0096741F" w:rsidP="00487FCA">
            <w:pPr>
              <w:jc w:val="center"/>
              <w:rPr>
                <w:rFonts w:ascii="Arial Narrow" w:hAnsi="Arial Narrow" w:cs="Arial"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AA76" w14:textId="77777777" w:rsidR="0096741F" w:rsidRPr="00911EA4" w:rsidRDefault="00C36394" w:rsidP="00487FCA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fldChar w:fldCharType="begin"/>
            </w:r>
            <w:r w:rsidR="0096741F"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instrText xml:space="preserve"> =SUM(ABOVE)*100 \# "0,00%" </w:instrText>
            </w: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fldChar w:fldCharType="separate"/>
            </w:r>
            <w:r w:rsidR="0096741F" w:rsidRPr="00911EA4">
              <w:rPr>
                <w:rFonts w:ascii="Arial Narrow" w:hAnsi="Arial Narrow" w:cs="Arial"/>
                <w:b/>
                <w:bCs/>
                <w:noProof/>
                <w:color w:val="000000" w:themeColor="text1"/>
              </w:rPr>
              <w:t>100%</w:t>
            </w:r>
            <w:r w:rsidRPr="00911EA4">
              <w:rPr>
                <w:rFonts w:ascii="Arial Narrow" w:hAnsi="Arial Narrow" w:cs="Arial"/>
                <w:b/>
                <w:bCs/>
                <w:color w:val="000000" w:themeColor="text1"/>
              </w:rPr>
              <w:fldChar w:fldCharType="end"/>
            </w:r>
          </w:p>
        </w:tc>
      </w:tr>
    </w:tbl>
    <w:p w14:paraId="436AC4BF" w14:textId="77777777" w:rsidR="00EA2D6D" w:rsidRPr="00911EA4" w:rsidRDefault="00EA2D6D" w:rsidP="00487FCA">
      <w:pPr>
        <w:jc w:val="both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720ABB16" w14:textId="443C3C3A" w:rsidR="00942BB8" w:rsidRPr="00911EA4" w:rsidRDefault="00056038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9</w:t>
      </w:r>
      <w:r w:rsidR="00942BB8" w:rsidRPr="00911EA4">
        <w:rPr>
          <w:rFonts w:ascii="Arial Narrow" w:hAnsi="Arial Narrow" w:cs="Arial"/>
          <w:b/>
          <w:bCs/>
          <w:color w:val="000000" w:themeColor="text1"/>
        </w:rPr>
        <w:t xml:space="preserve">. </w:t>
      </w:r>
      <w:r w:rsidR="00571DD8" w:rsidRPr="00911EA4">
        <w:rPr>
          <w:rFonts w:ascii="Arial Narrow" w:hAnsi="Arial Narrow" w:cs="Arial"/>
          <w:b/>
          <w:bCs/>
          <w:color w:val="000000" w:themeColor="text1"/>
        </w:rPr>
        <w:t xml:space="preserve">DA </w:t>
      </w:r>
      <w:r w:rsidR="001E449A" w:rsidRPr="00911EA4">
        <w:rPr>
          <w:rFonts w:ascii="Arial Narrow" w:hAnsi="Arial Narrow" w:cs="Arial"/>
          <w:b/>
          <w:bCs/>
          <w:color w:val="000000" w:themeColor="text1"/>
        </w:rPr>
        <w:t>QUALIFICAÇÃO</w:t>
      </w:r>
      <w:r w:rsidR="00571DD8" w:rsidRPr="00911EA4">
        <w:rPr>
          <w:rFonts w:ascii="Arial Narrow" w:hAnsi="Arial Narrow" w:cs="Arial"/>
          <w:b/>
          <w:bCs/>
          <w:color w:val="000000" w:themeColor="text1"/>
        </w:rPr>
        <w:t xml:space="preserve"> TÉCNICA</w:t>
      </w:r>
      <w:r w:rsidR="00073BD7" w:rsidRPr="00911EA4">
        <w:rPr>
          <w:rFonts w:ascii="Arial Narrow" w:hAnsi="Arial Narrow" w:cs="Arial"/>
          <w:b/>
          <w:bCs/>
          <w:color w:val="000000" w:themeColor="text1"/>
        </w:rPr>
        <w:t xml:space="preserve"> DA EMPRESA</w:t>
      </w:r>
      <w:r w:rsidR="00643024" w:rsidRPr="00911EA4">
        <w:rPr>
          <w:rFonts w:ascii="Arial Narrow" w:hAnsi="Arial Narrow" w:cs="Arial"/>
          <w:b/>
          <w:bCs/>
          <w:color w:val="000000" w:themeColor="text1"/>
        </w:rPr>
        <w:t xml:space="preserve"> </w:t>
      </w:r>
    </w:p>
    <w:p w14:paraId="1C81AE01" w14:textId="77777777" w:rsidR="00F74152" w:rsidRDefault="00A81071" w:rsidP="00490D1F">
      <w:pPr>
        <w:shd w:val="clear" w:color="auto" w:fill="FFFFFF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9</w:t>
      </w:r>
      <w:r w:rsidR="006D48C5" w:rsidRPr="00911EA4">
        <w:rPr>
          <w:rFonts w:ascii="Arial Narrow" w:hAnsi="Arial Narrow" w:cs="Arial"/>
          <w:color w:val="000000" w:themeColor="text1"/>
        </w:rPr>
        <w:t xml:space="preserve">.1. </w:t>
      </w:r>
      <w:r w:rsidR="005315D5" w:rsidRPr="00911EA4">
        <w:rPr>
          <w:rFonts w:ascii="Arial Narrow" w:hAnsi="Arial Narrow" w:cs="Arial"/>
          <w:color w:val="000000" w:themeColor="text1"/>
        </w:rPr>
        <w:t>Comprovação de aptidão técnica para o desempenho de atividade similar e compatível com o objeto</w:t>
      </w:r>
    </w:p>
    <w:p w14:paraId="49247377" w14:textId="77777777" w:rsidR="00F74152" w:rsidRDefault="00F74152" w:rsidP="00490D1F">
      <w:pPr>
        <w:shd w:val="clear" w:color="auto" w:fill="FFFFFF"/>
        <w:jc w:val="both"/>
        <w:rPr>
          <w:rFonts w:ascii="Arial Narrow" w:hAnsi="Arial Narrow" w:cs="Arial"/>
          <w:color w:val="000000" w:themeColor="text1"/>
        </w:rPr>
      </w:pPr>
    </w:p>
    <w:p w14:paraId="2C5136DB" w14:textId="0F910977" w:rsidR="00490D1F" w:rsidRPr="00911EA4" w:rsidRDefault="005315D5" w:rsidP="00490D1F">
      <w:pPr>
        <w:shd w:val="clear" w:color="auto" w:fill="FFFFFF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 desta contratação, por meio da apresentação de 1 (um) ou mais atestados, fornecidos por pessoa jurídica, de direito público ou privado, de que já prestou satisfatoriamente</w:t>
      </w:r>
      <w:r w:rsidR="008D1E11" w:rsidRPr="00911EA4">
        <w:rPr>
          <w:rFonts w:ascii="Arial Narrow" w:hAnsi="Arial Narrow" w:cs="Arial"/>
          <w:color w:val="000000" w:themeColor="text1"/>
        </w:rPr>
        <w:t>.</w:t>
      </w:r>
      <w:r w:rsidR="00490D1F" w:rsidRPr="00911EA4">
        <w:rPr>
          <w:rFonts w:ascii="Arial Narrow" w:hAnsi="Arial Narrow" w:cs="Arial"/>
          <w:color w:val="000000" w:themeColor="text1"/>
        </w:rPr>
        <w:t xml:space="preserve"> O(s) atestado(s) deverá(</w:t>
      </w:r>
      <w:proofErr w:type="spellStart"/>
      <w:r w:rsidR="00490D1F" w:rsidRPr="00911EA4">
        <w:rPr>
          <w:rFonts w:ascii="Arial Narrow" w:hAnsi="Arial Narrow" w:cs="Arial"/>
          <w:color w:val="000000" w:themeColor="text1"/>
        </w:rPr>
        <w:t>ão</w:t>
      </w:r>
      <w:proofErr w:type="spellEnd"/>
      <w:r w:rsidR="00490D1F" w:rsidRPr="00911EA4">
        <w:rPr>
          <w:rFonts w:ascii="Arial Narrow" w:hAnsi="Arial Narrow" w:cs="Arial"/>
          <w:color w:val="000000" w:themeColor="text1"/>
        </w:rPr>
        <w:t>) ser datado(s) e assinado(s) e conter informações que permitam a identificação correta do contratante e do prestador do</w:t>
      </w:r>
      <w:r w:rsidR="00782D97" w:rsidRPr="00911EA4">
        <w:rPr>
          <w:rFonts w:ascii="Arial Narrow" w:hAnsi="Arial Narrow" w:cs="Arial"/>
          <w:color w:val="000000" w:themeColor="text1"/>
        </w:rPr>
        <w:t>s</w:t>
      </w:r>
      <w:r w:rsidR="00490D1F" w:rsidRPr="00911EA4">
        <w:rPr>
          <w:rFonts w:ascii="Arial Narrow" w:hAnsi="Arial Narrow" w:cs="Arial"/>
          <w:color w:val="000000" w:themeColor="text1"/>
        </w:rPr>
        <w:t xml:space="preserve"> serviço</w:t>
      </w:r>
      <w:r w:rsidR="00782D97" w:rsidRPr="00911EA4">
        <w:rPr>
          <w:rFonts w:ascii="Arial Narrow" w:hAnsi="Arial Narrow" w:cs="Arial"/>
          <w:color w:val="000000" w:themeColor="text1"/>
        </w:rPr>
        <w:t>s</w:t>
      </w:r>
      <w:r w:rsidR="00490D1F" w:rsidRPr="00911EA4">
        <w:rPr>
          <w:rFonts w:ascii="Arial Narrow" w:hAnsi="Arial Narrow" w:cs="Arial"/>
          <w:color w:val="000000" w:themeColor="text1"/>
        </w:rPr>
        <w:t>, tais como:</w:t>
      </w:r>
    </w:p>
    <w:p w14:paraId="42B2407B" w14:textId="77777777" w:rsidR="00490D1F" w:rsidRPr="00911EA4" w:rsidRDefault="00490D1F" w:rsidP="00490D1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000000" w:themeColor="text1"/>
        </w:rPr>
      </w:pPr>
    </w:p>
    <w:p w14:paraId="4B608F1E" w14:textId="77777777" w:rsidR="00490D1F" w:rsidRPr="00911EA4" w:rsidRDefault="00490D1F" w:rsidP="00490D1F">
      <w:pPr>
        <w:pStyle w:val="PargrafodaLista"/>
        <w:shd w:val="clear" w:color="auto" w:fill="FFFFFF"/>
        <w:spacing w:line="276" w:lineRule="auto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a) nome, CNPJ, telefone e endereço do emitente da certidão;</w:t>
      </w:r>
    </w:p>
    <w:p w14:paraId="525F42F8" w14:textId="77777777" w:rsidR="00490D1F" w:rsidRPr="00911EA4" w:rsidRDefault="00490D1F" w:rsidP="00490D1F">
      <w:pPr>
        <w:pStyle w:val="PargrafodaLista"/>
        <w:shd w:val="clear" w:color="auto" w:fill="FFFFFF"/>
        <w:spacing w:line="276" w:lineRule="auto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b) nome, CNPJ, telefone e endereço da empresa que prestou o serviço/forneceu o produto ao emitente;</w:t>
      </w:r>
    </w:p>
    <w:p w14:paraId="2B991277" w14:textId="77777777" w:rsidR="00490D1F" w:rsidRPr="00911EA4" w:rsidRDefault="00490D1F" w:rsidP="00490D1F">
      <w:pPr>
        <w:pStyle w:val="PargrafodaLista"/>
        <w:shd w:val="clear" w:color="auto" w:fill="FFFFFF"/>
        <w:spacing w:line="276" w:lineRule="auto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c) Data de emissão do atestado ou da certidão;</w:t>
      </w:r>
    </w:p>
    <w:p w14:paraId="2A662810" w14:textId="77777777" w:rsidR="00490D1F" w:rsidRPr="00911EA4" w:rsidRDefault="00490D1F" w:rsidP="00490D1F">
      <w:pPr>
        <w:adjustRightInd w:val="0"/>
        <w:spacing w:line="276" w:lineRule="auto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eastAsia="Arial Narrow" w:hAnsi="Arial Narrow" w:cs="Arial"/>
          <w:color w:val="000000" w:themeColor="text1"/>
        </w:rPr>
        <w:t xml:space="preserve">d) </w:t>
      </w:r>
      <w:r w:rsidRPr="00911EA4">
        <w:rPr>
          <w:rFonts w:ascii="Arial Narrow" w:hAnsi="Arial Narrow" w:cs="Arial"/>
          <w:color w:val="000000" w:themeColor="text1"/>
        </w:rPr>
        <w:t xml:space="preserve">Assinatura e identificação do signatário (nome, telefone, e-mail e cargo ou função que exerce junto à emitente). </w:t>
      </w:r>
    </w:p>
    <w:p w14:paraId="5A497D7D" w14:textId="238061C8" w:rsidR="00A25331" w:rsidRPr="00911EA4" w:rsidRDefault="00A25331" w:rsidP="00487FCA">
      <w:pPr>
        <w:jc w:val="both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121BFBB6" w14:textId="60670BB7" w:rsidR="00304A11" w:rsidRPr="00911EA4" w:rsidRDefault="00197636" w:rsidP="00487FCA">
      <w:pPr>
        <w:pStyle w:val="Corpodetexto2"/>
        <w:spacing w:after="0" w:line="240" w:lineRule="auto"/>
        <w:rPr>
          <w:rFonts w:ascii="Arial Narrow" w:hAnsi="Arial Narrow" w:cs="Arial"/>
          <w:b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</w:rPr>
        <w:t>1</w:t>
      </w:r>
      <w:r w:rsidR="00A81071" w:rsidRPr="00911EA4">
        <w:rPr>
          <w:rFonts w:ascii="Arial Narrow" w:hAnsi="Arial Narrow" w:cs="Arial"/>
          <w:b/>
          <w:color w:val="000000" w:themeColor="text1"/>
        </w:rPr>
        <w:t>0</w:t>
      </w:r>
      <w:r w:rsidR="004E58BB" w:rsidRPr="00911EA4">
        <w:rPr>
          <w:rFonts w:ascii="Arial Narrow" w:hAnsi="Arial Narrow" w:cs="Arial"/>
          <w:b/>
          <w:color w:val="000000" w:themeColor="text1"/>
        </w:rPr>
        <w:t xml:space="preserve">. </w:t>
      </w:r>
      <w:r w:rsidR="00813208" w:rsidRPr="00911EA4">
        <w:rPr>
          <w:rFonts w:ascii="Arial Narrow" w:hAnsi="Arial Narrow" w:cs="Arial"/>
          <w:b/>
          <w:color w:val="000000" w:themeColor="text1"/>
        </w:rPr>
        <w:t xml:space="preserve">DA </w:t>
      </w:r>
      <w:r w:rsidR="00CA1D7F" w:rsidRPr="00911EA4">
        <w:rPr>
          <w:rFonts w:ascii="Arial Narrow" w:hAnsi="Arial Narrow" w:cs="Arial"/>
          <w:b/>
          <w:color w:val="000000" w:themeColor="text1"/>
        </w:rPr>
        <w:t>GESTÃO</w:t>
      </w:r>
      <w:r w:rsidR="006E53DA" w:rsidRPr="00911EA4">
        <w:rPr>
          <w:rFonts w:ascii="Arial Narrow" w:hAnsi="Arial Narrow" w:cs="Arial"/>
          <w:b/>
          <w:color w:val="000000" w:themeColor="text1"/>
        </w:rPr>
        <w:t xml:space="preserve"> DO CONTRATO</w:t>
      </w:r>
    </w:p>
    <w:p w14:paraId="583A20D7" w14:textId="77777777" w:rsidR="00197636" w:rsidRPr="00911EA4" w:rsidRDefault="00197636" w:rsidP="00487FCA">
      <w:pPr>
        <w:tabs>
          <w:tab w:val="left" w:pos="0"/>
          <w:tab w:val="right" w:pos="8460"/>
        </w:tabs>
        <w:ind w:right="198"/>
        <w:jc w:val="both"/>
        <w:rPr>
          <w:rFonts w:ascii="Arial Narrow" w:hAnsi="Arial Narrow" w:cs="Arial"/>
          <w:color w:val="000000" w:themeColor="text1"/>
        </w:rPr>
      </w:pPr>
    </w:p>
    <w:p w14:paraId="569439D3" w14:textId="708919E4" w:rsidR="00304A11" w:rsidRPr="00911EA4" w:rsidRDefault="00813208" w:rsidP="00487FCA">
      <w:pPr>
        <w:tabs>
          <w:tab w:val="left" w:pos="0"/>
          <w:tab w:val="right" w:pos="8460"/>
        </w:tabs>
        <w:ind w:right="198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1</w:t>
      </w:r>
      <w:r w:rsidR="00A81071" w:rsidRPr="00911EA4">
        <w:rPr>
          <w:rFonts w:ascii="Arial Narrow" w:hAnsi="Arial Narrow" w:cs="Arial"/>
          <w:color w:val="000000" w:themeColor="text1"/>
        </w:rPr>
        <w:t>0</w:t>
      </w:r>
      <w:r w:rsidR="00304A11" w:rsidRPr="00911EA4">
        <w:rPr>
          <w:rFonts w:ascii="Arial Narrow" w:hAnsi="Arial Narrow" w:cs="Arial"/>
          <w:color w:val="000000" w:themeColor="text1"/>
        </w:rPr>
        <w:t>.1</w:t>
      </w:r>
      <w:r w:rsidR="004E58BB" w:rsidRPr="00911EA4">
        <w:rPr>
          <w:rFonts w:ascii="Arial Narrow" w:hAnsi="Arial Narrow" w:cs="Arial"/>
          <w:color w:val="000000" w:themeColor="text1"/>
        </w:rPr>
        <w:t>.</w:t>
      </w:r>
      <w:r w:rsidR="00304A11" w:rsidRPr="00911EA4">
        <w:rPr>
          <w:rFonts w:ascii="Arial Narrow" w:hAnsi="Arial Narrow" w:cs="Arial"/>
          <w:color w:val="000000" w:themeColor="text1"/>
        </w:rPr>
        <w:t xml:space="preserve"> </w:t>
      </w:r>
      <w:r w:rsidR="00554D4A" w:rsidRPr="00911EA4">
        <w:rPr>
          <w:rFonts w:ascii="Arial Narrow" w:hAnsi="Arial Narrow" w:cs="Arial"/>
          <w:color w:val="000000" w:themeColor="text1"/>
        </w:rPr>
        <w:t>A gestão do contrato será acompanhada e supervisionada pela Gerência de Soluções Integradas em Saúde e Segurança do(s) Contratante(s). A Contratada deverá manter o(s) Contratante(s) informados sobre os fornecimentos programados e realizados durante todo o período de execução do contrato.</w:t>
      </w:r>
    </w:p>
    <w:p w14:paraId="36BA0FDA" w14:textId="77777777" w:rsidR="00813208" w:rsidRPr="00911EA4" w:rsidRDefault="00813208" w:rsidP="00487FCA">
      <w:pPr>
        <w:tabs>
          <w:tab w:val="left" w:pos="0"/>
          <w:tab w:val="right" w:pos="8460"/>
        </w:tabs>
        <w:ind w:right="198"/>
        <w:jc w:val="both"/>
        <w:rPr>
          <w:rFonts w:ascii="Arial Narrow" w:hAnsi="Arial Narrow" w:cs="Arial"/>
          <w:color w:val="000000" w:themeColor="text1"/>
        </w:rPr>
      </w:pPr>
    </w:p>
    <w:p w14:paraId="736663EC" w14:textId="359B056E" w:rsidR="00813208" w:rsidRPr="00911EA4" w:rsidRDefault="00813208" w:rsidP="00487FCA">
      <w:pPr>
        <w:tabs>
          <w:tab w:val="left" w:pos="0"/>
          <w:tab w:val="right" w:pos="8460"/>
        </w:tabs>
        <w:ind w:right="198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1</w:t>
      </w:r>
      <w:r w:rsidR="00A81071" w:rsidRPr="00911EA4">
        <w:rPr>
          <w:rFonts w:ascii="Arial Narrow" w:hAnsi="Arial Narrow" w:cs="Arial"/>
          <w:color w:val="000000" w:themeColor="text1"/>
        </w:rPr>
        <w:t>0</w:t>
      </w:r>
      <w:r w:rsidRPr="00911EA4">
        <w:rPr>
          <w:rFonts w:ascii="Arial Narrow" w:hAnsi="Arial Narrow" w:cs="Arial"/>
          <w:color w:val="000000" w:themeColor="text1"/>
        </w:rPr>
        <w:t xml:space="preserve">.2. Compete </w:t>
      </w:r>
      <w:r w:rsidR="00191DD8" w:rsidRPr="00911EA4">
        <w:rPr>
          <w:rFonts w:ascii="Arial Narrow" w:hAnsi="Arial Narrow" w:cs="Arial"/>
          <w:color w:val="000000" w:themeColor="text1"/>
        </w:rPr>
        <w:t>ao</w:t>
      </w:r>
      <w:r w:rsidRPr="00911EA4">
        <w:rPr>
          <w:rFonts w:ascii="Arial Narrow" w:hAnsi="Arial Narrow" w:cs="Arial"/>
          <w:color w:val="000000" w:themeColor="text1"/>
        </w:rPr>
        <w:t xml:space="preserve"> </w:t>
      </w:r>
      <w:r w:rsidR="00191DD8" w:rsidRPr="00911EA4">
        <w:rPr>
          <w:rFonts w:ascii="Arial Narrow" w:hAnsi="Arial Narrow" w:cs="Arial"/>
          <w:color w:val="000000" w:themeColor="text1"/>
        </w:rPr>
        <w:t>gestor</w:t>
      </w:r>
      <w:r w:rsidRPr="00911EA4">
        <w:rPr>
          <w:rFonts w:ascii="Arial Narrow" w:hAnsi="Arial Narrow" w:cs="Arial"/>
          <w:color w:val="000000" w:themeColor="text1"/>
        </w:rPr>
        <w:t xml:space="preserve"> do contrato elaborar um relatório</w:t>
      </w:r>
      <w:r w:rsidR="00191DD8" w:rsidRPr="00911EA4">
        <w:rPr>
          <w:rFonts w:ascii="Arial Narrow" w:hAnsi="Arial Narrow" w:cs="Arial"/>
          <w:color w:val="000000" w:themeColor="text1"/>
        </w:rPr>
        <w:t>,</w:t>
      </w:r>
      <w:r w:rsidRPr="00911EA4">
        <w:rPr>
          <w:rFonts w:ascii="Arial Narrow" w:hAnsi="Arial Narrow" w:cs="Arial"/>
          <w:color w:val="000000" w:themeColor="text1"/>
        </w:rPr>
        <w:t xml:space="preserve"> discriminando os serviços, com evidências de sua efetiva entrega, de acordo com o contratado</w:t>
      </w:r>
      <w:r w:rsidR="00191DD8" w:rsidRPr="00911EA4">
        <w:rPr>
          <w:rFonts w:ascii="Arial Narrow" w:hAnsi="Arial Narrow" w:cs="Arial"/>
          <w:color w:val="000000" w:themeColor="text1"/>
        </w:rPr>
        <w:t>.</w:t>
      </w:r>
      <w:r w:rsidRPr="00911EA4">
        <w:rPr>
          <w:rFonts w:ascii="Arial Narrow" w:hAnsi="Arial Narrow" w:cs="Arial"/>
          <w:color w:val="000000" w:themeColor="text1"/>
        </w:rPr>
        <w:t xml:space="preserve"> </w:t>
      </w:r>
    </w:p>
    <w:p w14:paraId="06CBC713" w14:textId="77777777" w:rsidR="00304A11" w:rsidRPr="00911EA4" w:rsidRDefault="00304A11" w:rsidP="00487FCA">
      <w:pPr>
        <w:pStyle w:val="Corpodetexto3"/>
        <w:spacing w:after="0"/>
        <w:jc w:val="both"/>
        <w:rPr>
          <w:rFonts w:ascii="Arial Narrow" w:hAnsi="Arial Narrow" w:cs="Arial"/>
          <w:b/>
          <w:bCs/>
          <w:color w:val="000000" w:themeColor="text1"/>
          <w:sz w:val="24"/>
          <w:szCs w:val="24"/>
        </w:rPr>
      </w:pPr>
    </w:p>
    <w:p w14:paraId="52A0D534" w14:textId="72518D79" w:rsidR="00304A11" w:rsidRPr="00911EA4" w:rsidRDefault="007B2020" w:rsidP="00487FCA">
      <w:pPr>
        <w:tabs>
          <w:tab w:val="left" w:pos="0"/>
          <w:tab w:val="right" w:pos="8460"/>
        </w:tabs>
        <w:ind w:right="198"/>
        <w:jc w:val="both"/>
        <w:rPr>
          <w:rFonts w:ascii="Arial Narrow" w:hAnsi="Arial Narrow" w:cs="Arial"/>
          <w:b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</w:rPr>
        <w:t>1</w:t>
      </w:r>
      <w:r w:rsidR="00A81071" w:rsidRPr="00911EA4">
        <w:rPr>
          <w:rFonts w:ascii="Arial Narrow" w:hAnsi="Arial Narrow" w:cs="Arial"/>
          <w:b/>
          <w:color w:val="000000" w:themeColor="text1"/>
        </w:rPr>
        <w:t>1</w:t>
      </w:r>
      <w:r w:rsidR="00850CDB" w:rsidRPr="00911EA4">
        <w:rPr>
          <w:rFonts w:ascii="Arial Narrow" w:hAnsi="Arial Narrow" w:cs="Arial"/>
          <w:b/>
          <w:color w:val="000000" w:themeColor="text1"/>
        </w:rPr>
        <w:t>.</w:t>
      </w:r>
      <w:r w:rsidR="00304A11" w:rsidRPr="00911EA4">
        <w:rPr>
          <w:rFonts w:ascii="Arial Narrow" w:hAnsi="Arial Narrow" w:cs="Arial"/>
          <w:b/>
          <w:color w:val="000000" w:themeColor="text1"/>
        </w:rPr>
        <w:t xml:space="preserve"> DAS OBRIGAÇÕES DA</w:t>
      </w:r>
      <w:r w:rsidR="001E449A" w:rsidRPr="00911EA4">
        <w:rPr>
          <w:rFonts w:ascii="Arial Narrow" w:hAnsi="Arial Narrow" w:cs="Arial"/>
          <w:b/>
          <w:color w:val="000000" w:themeColor="text1"/>
        </w:rPr>
        <w:t xml:space="preserve"> </w:t>
      </w:r>
      <w:r w:rsidR="00304A11" w:rsidRPr="00911EA4">
        <w:rPr>
          <w:rFonts w:ascii="Arial Narrow" w:hAnsi="Arial Narrow" w:cs="Arial"/>
          <w:b/>
          <w:color w:val="000000" w:themeColor="text1"/>
        </w:rPr>
        <w:t>CONTRATADA</w:t>
      </w:r>
    </w:p>
    <w:p w14:paraId="7F2019A8" w14:textId="77777777" w:rsidR="00304A11" w:rsidRPr="00911EA4" w:rsidRDefault="00304A11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5D917D87" w14:textId="25FF6258" w:rsidR="00752419" w:rsidRPr="00911EA4" w:rsidRDefault="00752419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="00A81071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.1. A contratada deverá desenvolver, hospedar e manter uma landing </w:t>
      </w:r>
      <w:proofErr w:type="spellStart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page</w:t>
      </w:r>
      <w:proofErr w:type="spellEnd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/hotsite centralizadora do evento, sob o domínio www.corridanacionaldosesi.com.br, de titularidade do SESI. Esta página será de acesso principal para as inscrições, contendo informações gerais do evento, e deverá direcionar os usuários para as landing </w:t>
      </w:r>
      <w:proofErr w:type="spellStart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pages</w:t>
      </w:r>
      <w:proofErr w:type="spellEnd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/hotsites específicos de cada localidade participante.</w:t>
      </w:r>
    </w:p>
    <w:p w14:paraId="561D9D5E" w14:textId="4C1D98AD" w:rsidR="00752419" w:rsidRPr="00911EA4" w:rsidRDefault="00752419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="00A81071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.</w:t>
      </w:r>
      <w:r w:rsidR="00F45D0C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2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. A contratada deverá disponibilizar sistema de </w:t>
      </w:r>
      <w:proofErr w:type="spellStart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ticketagem</w:t>
      </w:r>
      <w:proofErr w:type="spellEnd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 que permita realizar todo o processo de inscrição de atletas na Corrida Nacional do SESI, integrando as seguintes funcionalidades mínimas:</w:t>
      </w:r>
    </w:p>
    <w:p w14:paraId="492AF491" w14:textId="77777777" w:rsidR="00752419" w:rsidRPr="00911EA4" w:rsidRDefault="00752419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   - Criação e manutenção de landing </w:t>
      </w:r>
      <w:proofErr w:type="spellStart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pages</w:t>
      </w:r>
      <w:proofErr w:type="spellEnd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 específicas (mínimo de 27, sendo uma por localidade/Unidade Federativa), cada qual com informações e regulamento locais;</w:t>
      </w:r>
    </w:p>
    <w:p w14:paraId="0FF53B37" w14:textId="190A9E93" w:rsidR="00752419" w:rsidRPr="00911EA4" w:rsidRDefault="00752419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lastRenderedPageBreak/>
        <w:t xml:space="preserve">   - Integração segura com sistemas de pagamento online (</w:t>
      </w:r>
      <w:proofErr w:type="spellStart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ex</w:t>
      </w:r>
      <w:proofErr w:type="spellEnd"/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: cartão de crédito, boleto, Pix), incluindo mecanismo para devolução de taxas quando aplicável, e repasse dos valores arrecadados a cada Departamento Regional do SESI;</w:t>
      </w:r>
    </w:p>
    <w:p w14:paraId="4DED6CF8" w14:textId="77777777" w:rsidR="00752419" w:rsidRPr="00911EA4" w:rsidRDefault="00752419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   - Gerenciamento de inscrições, confirmação automática, emissão de comprovantes e atendimento a solicitações de cancelamento ou alterações de inscrições conforme regra do evento.</w:t>
      </w:r>
    </w:p>
    <w:p w14:paraId="54FB9FEA" w14:textId="41377387" w:rsidR="00752419" w:rsidRPr="00911EA4" w:rsidRDefault="00D57097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="00A81071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.</w:t>
      </w:r>
      <w:r w:rsidR="00F45D0C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3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. </w:t>
      </w:r>
      <w:r w:rsidR="00752419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A contratada deverá prestar serviço de atendimento ao público, com suporte multicanal (e-mail, telefone e/ou chat online), durante todo o período de inscrição e até a data da realização do evento, fornecendo informações, esclarecimentos, solucionando dúvidas, incidentes de inscrição e eventuais devoluções.</w:t>
      </w:r>
    </w:p>
    <w:p w14:paraId="5BEB35D0" w14:textId="50B51D9C" w:rsidR="00752419" w:rsidRPr="00911EA4" w:rsidRDefault="00F45D0C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="00A81071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.4. </w:t>
      </w:r>
      <w:r w:rsidR="00752419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Deverá ser garantido acesso individualizado aos Departamentos Regionais do SESI, possibilitando o acompanhamento em tempo real das inscrições, visualização e extração de relatórios gerenciais e financeiros, emissão de cupons, análise de dados e status atualizados de pagamentos.</w:t>
      </w:r>
    </w:p>
    <w:p w14:paraId="5729A249" w14:textId="0FA1E8D8" w:rsidR="00752419" w:rsidRPr="00911EA4" w:rsidRDefault="00F45D0C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="00A81071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.5. </w:t>
      </w:r>
      <w:r w:rsidR="00752419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A contratada deverá gerar e disponibilizar relatórios periódicos conforme cronograma acordado, contendo, no mínimo: número de inscrições por localidade, status de pagamentos, devoluções/reembolsos, comparativos de inscritos por modalidade/categoria, entre outros dados solicitados pela fiscalização.</w:t>
      </w:r>
    </w:p>
    <w:p w14:paraId="512392C3" w14:textId="1060D764" w:rsidR="00752419" w:rsidRPr="00911EA4" w:rsidRDefault="00F45D0C" w:rsidP="00487FCA">
      <w:pPr>
        <w:pStyle w:val="Corpodetexto21"/>
        <w:spacing w:after="0"/>
        <w:rPr>
          <w:rFonts w:ascii="Arial Narrow" w:eastAsia="MS Mincho" w:hAnsi="Arial Narrow" w:cs="Arial"/>
          <w:bCs/>
          <w:color w:val="000000" w:themeColor="text1"/>
          <w:szCs w:val="24"/>
        </w:rPr>
      </w:pP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="00A81071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1</w:t>
      </w:r>
      <w:r w:rsidRPr="00911EA4">
        <w:rPr>
          <w:rFonts w:ascii="Arial Narrow" w:eastAsia="MS Mincho" w:hAnsi="Arial Narrow" w:cs="Arial"/>
          <w:bCs/>
          <w:color w:val="000000" w:themeColor="text1"/>
          <w:szCs w:val="24"/>
        </w:rPr>
        <w:t xml:space="preserve">.6. </w:t>
      </w:r>
      <w:r w:rsidR="00752419" w:rsidRPr="00911EA4">
        <w:rPr>
          <w:rFonts w:ascii="Arial Narrow" w:eastAsia="MS Mincho" w:hAnsi="Arial Narrow" w:cs="Arial"/>
          <w:bCs/>
          <w:color w:val="000000" w:themeColor="text1"/>
          <w:szCs w:val="24"/>
        </w:rPr>
        <w:t>Ao término do processo de inscrição (ou após a realização do evento), o sistema deverá direcionar os participantes para uma pesquisa de satisfação, cujos resultados deverão ser consolidados e compartilhados com o SESI como subsídio para avaliação e aprimoramento dos serviços.</w:t>
      </w:r>
    </w:p>
    <w:p w14:paraId="5DEF3A83" w14:textId="77777777" w:rsidR="002B4D4A" w:rsidRPr="00911EA4" w:rsidRDefault="002B4D4A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41605205" w14:textId="578D0940" w:rsidR="003A62B9" w:rsidRPr="00911EA4" w:rsidRDefault="0057019A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/>
          <w:bCs/>
          <w:color w:val="000000" w:themeColor="text1"/>
        </w:rPr>
        <w:t>2</w:t>
      </w:r>
      <w:r w:rsidR="003A62B9" w:rsidRPr="00911EA4">
        <w:rPr>
          <w:rFonts w:ascii="Arial Narrow" w:hAnsi="Arial Narrow" w:cs="Arial"/>
          <w:b/>
          <w:bCs/>
          <w:color w:val="000000" w:themeColor="text1"/>
        </w:rPr>
        <w:t>. DAS FONTES DE RECURSOS</w:t>
      </w:r>
    </w:p>
    <w:p w14:paraId="27376FCC" w14:textId="77777777" w:rsidR="003A62B9" w:rsidRPr="00911EA4" w:rsidRDefault="003A62B9" w:rsidP="00487FCA">
      <w:pPr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14C8AC38" w14:textId="5F85F22D" w:rsidR="003A62B9" w:rsidRPr="00911EA4" w:rsidRDefault="0057019A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1</w:t>
      </w:r>
      <w:r w:rsidR="00A81071" w:rsidRPr="00911EA4">
        <w:rPr>
          <w:rFonts w:ascii="Arial Narrow" w:hAnsi="Arial Narrow" w:cs="Arial"/>
          <w:color w:val="000000" w:themeColor="text1"/>
        </w:rPr>
        <w:t>2</w:t>
      </w:r>
      <w:r w:rsidR="003A62B9" w:rsidRPr="00911EA4">
        <w:rPr>
          <w:rFonts w:ascii="Arial Narrow" w:hAnsi="Arial Narrow" w:cs="Arial"/>
          <w:color w:val="000000" w:themeColor="text1"/>
        </w:rPr>
        <w:t>.1.</w:t>
      </w:r>
      <w:r w:rsidR="003A62B9" w:rsidRPr="00911EA4">
        <w:rPr>
          <w:rFonts w:ascii="Arial Narrow" w:hAnsi="Arial Narrow" w:cs="Arial"/>
          <w:b/>
          <w:bCs/>
          <w:color w:val="000000" w:themeColor="text1"/>
        </w:rPr>
        <w:t xml:space="preserve"> </w:t>
      </w:r>
      <w:r w:rsidR="003A62B9" w:rsidRPr="00911EA4">
        <w:rPr>
          <w:rFonts w:ascii="Arial Narrow" w:hAnsi="Arial Narrow" w:cs="Arial"/>
          <w:color w:val="000000" w:themeColor="text1"/>
        </w:rPr>
        <w:t>As despesas decorrentes da contratação do presente objeto correrão por conta das verbas orçamentárias identificadas a seguir:</w:t>
      </w:r>
    </w:p>
    <w:p w14:paraId="7183A247" w14:textId="77777777" w:rsidR="003A62B9" w:rsidRPr="00911EA4" w:rsidRDefault="003A62B9" w:rsidP="00487FCA">
      <w:pPr>
        <w:ind w:left="1440"/>
        <w:jc w:val="both"/>
        <w:rPr>
          <w:rFonts w:ascii="Arial Narrow" w:hAnsi="Arial Narrow" w:cs="Arial"/>
          <w:color w:val="000000" w:themeColor="text1"/>
        </w:rPr>
      </w:pPr>
    </w:p>
    <w:p w14:paraId="61F57800" w14:textId="7F21E5A8" w:rsidR="003A62B9" w:rsidRPr="00911EA4" w:rsidRDefault="003A62B9" w:rsidP="00487FCA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Unidade</w:t>
      </w:r>
      <w:r w:rsidR="0001516E" w:rsidRPr="00911EA4">
        <w:rPr>
          <w:rFonts w:ascii="Arial Narrow" w:hAnsi="Arial Narrow" w:cs="Arial"/>
          <w:color w:val="000000" w:themeColor="text1"/>
        </w:rPr>
        <w:t>: 02.01.03.06</w:t>
      </w:r>
    </w:p>
    <w:p w14:paraId="21097BBB" w14:textId="4C3FDF3F" w:rsidR="003A62B9" w:rsidRPr="00911EA4" w:rsidRDefault="003A62B9" w:rsidP="00487FCA">
      <w:pPr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7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C</w:t>
      </w:r>
      <w:r w:rsidR="00352645" w:rsidRPr="00911EA4">
        <w:rPr>
          <w:rFonts w:ascii="Arial Narrow" w:hAnsi="Arial Narrow" w:cs="Arial"/>
          <w:color w:val="000000" w:themeColor="text1"/>
        </w:rPr>
        <w:t>entro de Responsabilidade (CR)</w:t>
      </w:r>
      <w:r w:rsidR="0001516E" w:rsidRPr="00911EA4">
        <w:rPr>
          <w:rFonts w:ascii="Arial Narrow" w:hAnsi="Arial Narrow" w:cs="Arial"/>
          <w:color w:val="000000" w:themeColor="text1"/>
        </w:rPr>
        <w:t xml:space="preserve">: </w:t>
      </w:r>
      <w:r w:rsidR="0010748F" w:rsidRPr="00911EA4">
        <w:rPr>
          <w:rFonts w:ascii="Arial Narrow" w:hAnsi="Arial Narrow" w:cs="Arial"/>
          <w:color w:val="000000" w:themeColor="text1"/>
        </w:rPr>
        <w:t>3.04.07.10.01.04</w:t>
      </w:r>
    </w:p>
    <w:p w14:paraId="06F45E24" w14:textId="77777777" w:rsidR="002B4D4A" w:rsidRPr="00911EA4" w:rsidRDefault="002B4D4A" w:rsidP="00487FCA">
      <w:pPr>
        <w:pStyle w:val="Ttulo1"/>
        <w:spacing w:before="0" w:after="0"/>
        <w:ind w:left="0" w:firstLine="0"/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67CC445C" w14:textId="4CFBAD13" w:rsidR="001E449A" w:rsidRPr="00911EA4" w:rsidRDefault="001E449A" w:rsidP="00487FCA">
      <w:pPr>
        <w:keepNext/>
        <w:tabs>
          <w:tab w:val="left" w:pos="278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rFonts w:ascii="Arial Narrow" w:hAnsi="Arial Narrow" w:cs="Arial"/>
          <w:b/>
          <w:color w:val="000000" w:themeColor="text1"/>
        </w:rPr>
      </w:pPr>
      <w:r w:rsidRPr="00911EA4">
        <w:rPr>
          <w:rFonts w:ascii="Arial Narrow" w:hAnsi="Arial Narrow" w:cs="Arial"/>
          <w:b/>
          <w:color w:val="000000" w:themeColor="text1"/>
          <w:kern w:val="28"/>
        </w:rPr>
        <w:t>1</w:t>
      </w:r>
      <w:r w:rsidR="00A81071" w:rsidRPr="00911EA4">
        <w:rPr>
          <w:rFonts w:ascii="Arial Narrow" w:hAnsi="Arial Narrow" w:cs="Arial"/>
          <w:b/>
          <w:color w:val="000000" w:themeColor="text1"/>
          <w:kern w:val="28"/>
        </w:rPr>
        <w:t>3</w:t>
      </w:r>
      <w:r w:rsidRPr="00911EA4">
        <w:rPr>
          <w:rFonts w:ascii="Arial Narrow" w:hAnsi="Arial Narrow" w:cs="Arial"/>
          <w:b/>
          <w:color w:val="000000" w:themeColor="text1"/>
          <w:kern w:val="28"/>
        </w:rPr>
        <w:t>.</w:t>
      </w:r>
      <w:r w:rsidRPr="00911EA4">
        <w:rPr>
          <w:rFonts w:ascii="Arial Narrow" w:hAnsi="Arial Narrow" w:cs="Arial"/>
          <w:b/>
          <w:color w:val="000000" w:themeColor="text1"/>
        </w:rPr>
        <w:t xml:space="preserve"> DO SIGILO E DO DIREITO AUTORAL</w:t>
      </w:r>
      <w:r w:rsidR="000E1D1A" w:rsidRPr="00911EA4">
        <w:rPr>
          <w:rFonts w:ascii="Arial Narrow" w:hAnsi="Arial Narrow" w:cs="Arial"/>
          <w:b/>
          <w:color w:val="000000" w:themeColor="text1"/>
        </w:rPr>
        <w:t xml:space="preserve"> </w:t>
      </w:r>
    </w:p>
    <w:p w14:paraId="2267653D" w14:textId="77777777" w:rsidR="001E449A" w:rsidRPr="00911EA4" w:rsidRDefault="001E449A" w:rsidP="00487FCA">
      <w:pPr>
        <w:tabs>
          <w:tab w:val="left" w:pos="397"/>
        </w:tabs>
        <w:jc w:val="both"/>
        <w:rPr>
          <w:rFonts w:ascii="Arial Narrow" w:hAnsi="Arial Narrow" w:cs="Arial"/>
          <w:iCs/>
          <w:color w:val="000000" w:themeColor="text1"/>
        </w:rPr>
      </w:pPr>
    </w:p>
    <w:p w14:paraId="42572958" w14:textId="15B41FAF" w:rsidR="001E449A" w:rsidRPr="00911EA4" w:rsidRDefault="001E449A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Pr="00911EA4">
        <w:rPr>
          <w:rFonts w:ascii="Arial Narrow" w:hAnsi="Arial Narrow" w:cs="Arial"/>
          <w:bCs/>
          <w:color w:val="000000" w:themeColor="text1"/>
        </w:rPr>
        <w:t>.1. A</w:t>
      </w:r>
      <w:r w:rsidRPr="00911EA4">
        <w:rPr>
          <w:rFonts w:ascii="Arial Narrow" w:hAnsi="Arial Narrow" w:cs="Arial"/>
          <w:color w:val="000000" w:themeColor="text1"/>
        </w:rPr>
        <w:t xml:space="preserve"> </w:t>
      </w:r>
      <w:r w:rsidR="00E51DBB" w:rsidRPr="00911EA4">
        <w:rPr>
          <w:rFonts w:ascii="Arial Narrow" w:hAnsi="Arial Narrow" w:cs="Arial"/>
          <w:bCs/>
          <w:color w:val="000000" w:themeColor="text1"/>
        </w:rPr>
        <w:t>Contratada</w:t>
      </w:r>
      <w:r w:rsidRPr="00911EA4">
        <w:rPr>
          <w:rFonts w:ascii="Arial Narrow" w:hAnsi="Arial Narrow" w:cs="Arial"/>
          <w:color w:val="000000" w:themeColor="text1"/>
        </w:rPr>
        <w:t xml:space="preserve"> se obriga a não quebrar a confiança que lhe é depositada em razão de celebração d</w:t>
      </w:r>
      <w:r w:rsidR="00E51DBB" w:rsidRPr="00911EA4">
        <w:rPr>
          <w:rFonts w:ascii="Arial Narrow" w:hAnsi="Arial Narrow" w:cs="Arial"/>
          <w:color w:val="000000" w:themeColor="text1"/>
        </w:rPr>
        <w:t>o</w:t>
      </w:r>
      <w:r w:rsidRPr="00911EA4">
        <w:rPr>
          <w:rFonts w:ascii="Arial Narrow" w:hAnsi="Arial Narrow" w:cs="Arial"/>
          <w:color w:val="000000" w:themeColor="text1"/>
        </w:rPr>
        <w:t xml:space="preserve"> Contrato, guardando, durante sua vigência e mesmo após a sua expiração, total sigilo de todas as informações que obtiver em razão do contrato e da prestação do serviço, que serão consideradas “informações confidenciais”, e somente poderão ser reveladas a terceiros, mesmo que sejam empregados d</w:t>
      </w:r>
      <w:r w:rsidR="00E51DBB" w:rsidRPr="00911EA4">
        <w:rPr>
          <w:rFonts w:ascii="Arial Narrow" w:hAnsi="Arial Narrow" w:cs="Arial"/>
          <w:color w:val="000000" w:themeColor="text1"/>
        </w:rPr>
        <w:t>o(s) Contratante(s)</w:t>
      </w:r>
      <w:r w:rsidRPr="00911EA4">
        <w:rPr>
          <w:rFonts w:ascii="Arial Narrow" w:hAnsi="Arial Narrow" w:cs="Arial"/>
          <w:color w:val="000000" w:themeColor="text1"/>
        </w:rPr>
        <w:t>, se houver prévia e expressa autorização, por escrito, do</w:t>
      </w:r>
      <w:r w:rsidR="00E51DBB" w:rsidRPr="00911EA4">
        <w:rPr>
          <w:rFonts w:ascii="Arial Narrow" w:hAnsi="Arial Narrow" w:cs="Arial"/>
          <w:color w:val="000000" w:themeColor="text1"/>
        </w:rPr>
        <w:t>(s)</w:t>
      </w:r>
      <w:r w:rsidRPr="00911EA4">
        <w:rPr>
          <w:rFonts w:ascii="Arial Narrow" w:hAnsi="Arial Narrow" w:cs="Arial"/>
          <w:color w:val="000000" w:themeColor="text1"/>
        </w:rPr>
        <w:t xml:space="preserve"> </w:t>
      </w:r>
      <w:r w:rsidR="00E51DBB" w:rsidRPr="00911EA4">
        <w:rPr>
          <w:rFonts w:ascii="Arial Narrow" w:hAnsi="Arial Narrow" w:cs="Arial"/>
          <w:color w:val="000000" w:themeColor="text1"/>
        </w:rPr>
        <w:t>Contratante(s)</w:t>
      </w:r>
      <w:r w:rsidRPr="00911EA4">
        <w:rPr>
          <w:rFonts w:ascii="Arial Narrow" w:hAnsi="Arial Narrow" w:cs="Arial"/>
          <w:color w:val="000000" w:themeColor="text1"/>
        </w:rPr>
        <w:t>.</w:t>
      </w:r>
    </w:p>
    <w:p w14:paraId="24D9F45B" w14:textId="77777777" w:rsidR="001E449A" w:rsidRPr="00911EA4" w:rsidRDefault="001E449A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5880034D" w14:textId="672023D7" w:rsidR="001E449A" w:rsidRPr="00911EA4" w:rsidRDefault="00E51DBB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.2. </w:t>
      </w:r>
      <w:r w:rsidRPr="00911EA4">
        <w:rPr>
          <w:rFonts w:ascii="Arial Narrow" w:hAnsi="Arial Narrow" w:cs="Arial"/>
          <w:bCs/>
          <w:color w:val="000000" w:themeColor="text1"/>
        </w:rPr>
        <w:t>A Contratada</w:t>
      </w:r>
      <w:r w:rsidR="001E449A" w:rsidRPr="00911EA4">
        <w:rPr>
          <w:rFonts w:ascii="Arial Narrow" w:hAnsi="Arial Narrow" w:cs="Arial"/>
          <w:color w:val="000000" w:themeColor="text1"/>
        </w:rPr>
        <w:t xml:space="preserve"> se compromete a adotar as medidas necessárias para que seus diretores, empregados, e em geral todas aquelas pessoas sob sua responsabilidade, que precisem conhecer a “i</w:t>
      </w:r>
      <w:r w:rsidR="001E449A" w:rsidRPr="00911EA4">
        <w:rPr>
          <w:rFonts w:ascii="Arial Narrow" w:hAnsi="Arial Narrow" w:cs="Arial"/>
          <w:iCs/>
          <w:color w:val="000000" w:themeColor="text1"/>
        </w:rPr>
        <w:t>nformação confidencial”</w:t>
      </w:r>
      <w:r w:rsidR="001E449A" w:rsidRPr="00911EA4">
        <w:rPr>
          <w:rFonts w:ascii="Arial Narrow" w:hAnsi="Arial Narrow" w:cs="Arial"/>
          <w:i/>
          <w:iCs/>
          <w:color w:val="000000" w:themeColor="text1"/>
        </w:rPr>
        <w:t xml:space="preserve">, </w:t>
      </w:r>
      <w:r w:rsidR="001E449A" w:rsidRPr="00911EA4">
        <w:rPr>
          <w:rFonts w:ascii="Arial Narrow" w:hAnsi="Arial Narrow" w:cs="Arial"/>
          <w:color w:val="000000" w:themeColor="text1"/>
        </w:rPr>
        <w:t>mantenham o sigilo acordado n</w:t>
      </w:r>
      <w:r w:rsidRPr="00911EA4">
        <w:rPr>
          <w:rFonts w:ascii="Arial Narrow" w:hAnsi="Arial Narrow" w:cs="Arial"/>
          <w:color w:val="000000" w:themeColor="text1"/>
        </w:rPr>
        <w:t>o</w:t>
      </w:r>
      <w:r w:rsidR="001E449A" w:rsidRPr="00911EA4">
        <w:rPr>
          <w:rFonts w:ascii="Arial Narrow" w:hAnsi="Arial Narrow" w:cs="Arial"/>
          <w:color w:val="000000" w:themeColor="text1"/>
        </w:rPr>
        <w:t xml:space="preserve"> instrumento, sendo responsável pela eventual ruptura do compromisso de confidencialidade por essas pessoas.</w:t>
      </w:r>
    </w:p>
    <w:p w14:paraId="420B7C4F" w14:textId="77777777" w:rsidR="001E449A" w:rsidRPr="00911EA4" w:rsidRDefault="001E449A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4DACCCA6" w14:textId="7B876DCE" w:rsidR="001E449A" w:rsidRPr="00911EA4" w:rsidRDefault="001E449A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Pr="00911EA4">
        <w:rPr>
          <w:rFonts w:ascii="Arial Narrow" w:hAnsi="Arial Narrow" w:cs="Arial"/>
          <w:bCs/>
          <w:color w:val="000000" w:themeColor="text1"/>
        </w:rPr>
        <w:t>.3. Não serão consideradas “i</w:t>
      </w:r>
      <w:r w:rsidRPr="00911EA4">
        <w:rPr>
          <w:rFonts w:ascii="Arial Narrow" w:hAnsi="Arial Narrow" w:cs="Arial"/>
          <w:bCs/>
          <w:iCs/>
          <w:color w:val="000000" w:themeColor="text1"/>
        </w:rPr>
        <w:t>nformações Confidenciais”</w:t>
      </w:r>
      <w:r w:rsidRPr="00911EA4">
        <w:rPr>
          <w:rFonts w:ascii="Arial Narrow" w:hAnsi="Arial Narrow" w:cs="Arial"/>
          <w:bCs/>
          <w:color w:val="000000" w:themeColor="text1"/>
        </w:rPr>
        <w:t xml:space="preserve"> as informações que:</w:t>
      </w:r>
    </w:p>
    <w:p w14:paraId="7933CFFF" w14:textId="77777777" w:rsidR="001E449A" w:rsidRPr="00911EA4" w:rsidRDefault="001E449A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53BF65B8" w14:textId="77777777" w:rsidR="001E449A" w:rsidRPr="00911EA4" w:rsidRDefault="001E449A" w:rsidP="00487FCA">
      <w:pPr>
        <w:ind w:left="1134"/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a) sejam ou venham a ser identificadas como de domínio público;</w:t>
      </w:r>
    </w:p>
    <w:p w14:paraId="70AE15E3" w14:textId="7AB6D204" w:rsidR="001E449A" w:rsidRPr="00911EA4" w:rsidRDefault="001E449A" w:rsidP="00487FCA">
      <w:pPr>
        <w:ind w:left="1134"/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 xml:space="preserve">b) encontravam-se na posse legítima da </w:t>
      </w:r>
      <w:r w:rsidR="00E51DBB" w:rsidRPr="00911EA4">
        <w:rPr>
          <w:rFonts w:ascii="Arial Narrow" w:hAnsi="Arial Narrow" w:cs="Arial"/>
          <w:bCs/>
          <w:color w:val="000000" w:themeColor="text1"/>
        </w:rPr>
        <w:t>Contratada</w:t>
      </w:r>
      <w:r w:rsidRPr="00911EA4">
        <w:rPr>
          <w:rFonts w:ascii="Arial Narrow" w:hAnsi="Arial Narrow" w:cs="Arial"/>
          <w:bCs/>
          <w:color w:val="000000" w:themeColor="text1"/>
        </w:rPr>
        <w:t>, livres de quaisquer obrigações de confidencialidade, antes de sua revelação em razão d</w:t>
      </w:r>
      <w:r w:rsidR="00E51DBB" w:rsidRPr="00911EA4">
        <w:rPr>
          <w:rFonts w:ascii="Arial Narrow" w:hAnsi="Arial Narrow" w:cs="Arial"/>
          <w:bCs/>
          <w:color w:val="000000" w:themeColor="text1"/>
        </w:rPr>
        <w:t>o</w:t>
      </w:r>
      <w:r w:rsidRPr="00911EA4">
        <w:rPr>
          <w:rFonts w:ascii="Arial Narrow" w:hAnsi="Arial Narrow" w:cs="Arial"/>
          <w:bCs/>
          <w:color w:val="000000" w:themeColor="text1"/>
        </w:rPr>
        <w:t xml:space="preserve"> Contrato;</w:t>
      </w:r>
    </w:p>
    <w:p w14:paraId="618AA1B2" w14:textId="710C1926" w:rsidR="001E449A" w:rsidRPr="00911EA4" w:rsidRDefault="001E449A" w:rsidP="00487FCA">
      <w:pPr>
        <w:ind w:left="1134"/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c) sejam expressamente identificadas pel</w:t>
      </w:r>
      <w:r w:rsidR="00E51DBB" w:rsidRPr="00911EA4">
        <w:rPr>
          <w:rFonts w:ascii="Arial Narrow" w:hAnsi="Arial Narrow" w:cs="Arial"/>
          <w:color w:val="000000" w:themeColor="text1"/>
        </w:rPr>
        <w:t>o(s) Contratante(s)</w:t>
      </w:r>
      <w:r w:rsidRPr="00911EA4">
        <w:rPr>
          <w:rFonts w:ascii="Arial Narrow" w:hAnsi="Arial Narrow" w:cs="Arial"/>
          <w:bCs/>
          <w:color w:val="000000" w:themeColor="text1"/>
        </w:rPr>
        <w:t xml:space="preserve"> como “não confidenciais”;</w:t>
      </w:r>
    </w:p>
    <w:p w14:paraId="1E6A09CD" w14:textId="5473A79D" w:rsidR="001E449A" w:rsidRPr="00911EA4" w:rsidRDefault="001E449A" w:rsidP="00487FCA">
      <w:pPr>
        <w:ind w:left="1134"/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 xml:space="preserve">d) devam ser divulgadas por força de decisão em processo judicial, neste caso, sendo a divulgação a mais restrita possível, o que deverá ser imediatamente comunicado </w:t>
      </w:r>
      <w:r w:rsidR="00E51DBB" w:rsidRPr="00911EA4">
        <w:rPr>
          <w:rFonts w:ascii="Arial Narrow" w:hAnsi="Arial Narrow" w:cs="Arial"/>
          <w:bCs/>
          <w:color w:val="000000" w:themeColor="text1"/>
        </w:rPr>
        <w:t>ao(s)</w:t>
      </w:r>
      <w:r w:rsidRPr="00911EA4">
        <w:rPr>
          <w:rFonts w:ascii="Arial Narrow" w:hAnsi="Arial Narrow" w:cs="Arial"/>
          <w:bCs/>
          <w:color w:val="000000" w:themeColor="text1"/>
        </w:rPr>
        <w:t xml:space="preserve"> </w:t>
      </w:r>
      <w:r w:rsidR="00E51DBB" w:rsidRPr="00911EA4">
        <w:rPr>
          <w:rFonts w:ascii="Arial Narrow" w:hAnsi="Arial Narrow" w:cs="Arial"/>
          <w:bCs/>
          <w:color w:val="000000" w:themeColor="text1"/>
        </w:rPr>
        <w:t>Contratante(s)</w:t>
      </w:r>
      <w:r w:rsidRPr="00911EA4">
        <w:rPr>
          <w:rFonts w:ascii="Arial Narrow" w:hAnsi="Arial Narrow" w:cs="Arial"/>
          <w:bCs/>
          <w:color w:val="000000" w:themeColor="text1"/>
        </w:rPr>
        <w:t>.</w:t>
      </w:r>
    </w:p>
    <w:p w14:paraId="6506B2AB" w14:textId="77777777" w:rsidR="001E449A" w:rsidRPr="00911EA4" w:rsidRDefault="001E449A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4D0148F9" w14:textId="48397124" w:rsidR="001E449A" w:rsidRPr="00911EA4" w:rsidRDefault="001E449A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Pr="00911EA4">
        <w:rPr>
          <w:rFonts w:ascii="Arial Narrow" w:hAnsi="Arial Narrow" w:cs="Arial"/>
          <w:bCs/>
          <w:color w:val="000000" w:themeColor="text1"/>
        </w:rPr>
        <w:t>.4. Quando solicitado pe</w:t>
      </w:r>
      <w:r w:rsidR="00E51DBB" w:rsidRPr="00911EA4">
        <w:rPr>
          <w:rFonts w:ascii="Arial Narrow" w:hAnsi="Arial Narrow" w:cs="Arial"/>
          <w:bCs/>
          <w:color w:val="000000" w:themeColor="text1"/>
        </w:rPr>
        <w:t>l</w:t>
      </w:r>
      <w:r w:rsidR="00E51DBB" w:rsidRPr="00911EA4">
        <w:rPr>
          <w:rFonts w:ascii="Arial Narrow" w:hAnsi="Arial Narrow" w:cs="Arial"/>
          <w:color w:val="000000" w:themeColor="text1"/>
        </w:rPr>
        <w:t>o(s) Contratante(s)</w:t>
      </w:r>
      <w:r w:rsidRPr="00911EA4">
        <w:rPr>
          <w:rFonts w:ascii="Arial Narrow" w:hAnsi="Arial Narrow" w:cs="Arial"/>
          <w:bCs/>
          <w:color w:val="000000" w:themeColor="text1"/>
        </w:rPr>
        <w:t xml:space="preserve">, a </w:t>
      </w:r>
      <w:r w:rsidR="00E51DBB" w:rsidRPr="00911EA4">
        <w:rPr>
          <w:rFonts w:ascii="Arial Narrow" w:hAnsi="Arial Narrow" w:cs="Arial"/>
          <w:bCs/>
          <w:color w:val="000000" w:themeColor="text1"/>
        </w:rPr>
        <w:t>Contratada</w:t>
      </w:r>
      <w:r w:rsidRPr="00911EA4">
        <w:rPr>
          <w:rFonts w:ascii="Arial Narrow" w:hAnsi="Arial Narrow" w:cs="Arial"/>
          <w:bCs/>
          <w:color w:val="000000" w:themeColor="text1"/>
        </w:rPr>
        <w:t xml:space="preserve"> está obrigada a devolver de imediato todas as informações recebidas em decorrência do Contrato e da prestação do serviço.</w:t>
      </w:r>
    </w:p>
    <w:p w14:paraId="45596627" w14:textId="77777777" w:rsidR="001E449A" w:rsidRPr="00911EA4" w:rsidRDefault="001E449A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11B0BD03" w14:textId="10550186" w:rsidR="001E449A" w:rsidRPr="00911EA4" w:rsidRDefault="0017667E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.5. O descumprimento da confidencialidade obrigará a </w:t>
      </w:r>
      <w:r w:rsidR="00E51DBB" w:rsidRPr="00911EA4">
        <w:rPr>
          <w:rFonts w:ascii="Arial Narrow" w:hAnsi="Arial Narrow" w:cs="Arial"/>
          <w:bCs/>
          <w:color w:val="000000" w:themeColor="text1"/>
        </w:rPr>
        <w:t>Contratada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à reparação de eventuais perdas e danos, inclusive os valores que </w:t>
      </w:r>
      <w:r w:rsidR="00E51DBB" w:rsidRPr="00911EA4">
        <w:rPr>
          <w:rFonts w:ascii="Arial Narrow" w:hAnsi="Arial Narrow" w:cs="Arial"/>
          <w:color w:val="000000" w:themeColor="text1"/>
        </w:rPr>
        <w:t>o(s) Contratante(s)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venha</w:t>
      </w:r>
      <w:r w:rsidR="00E51DBB" w:rsidRPr="00911EA4">
        <w:rPr>
          <w:rFonts w:ascii="Arial Narrow" w:hAnsi="Arial Narrow" w:cs="Arial"/>
          <w:bCs/>
          <w:color w:val="000000" w:themeColor="text1"/>
        </w:rPr>
        <w:t>(</w:t>
      </w:r>
      <w:r w:rsidR="001E449A" w:rsidRPr="00911EA4">
        <w:rPr>
          <w:rFonts w:ascii="Arial Narrow" w:hAnsi="Arial Narrow" w:cs="Arial"/>
          <w:bCs/>
          <w:color w:val="000000" w:themeColor="text1"/>
        </w:rPr>
        <w:t>m</w:t>
      </w:r>
      <w:r w:rsidR="00E51DBB" w:rsidRPr="00911EA4">
        <w:rPr>
          <w:rFonts w:ascii="Arial Narrow" w:hAnsi="Arial Narrow" w:cs="Arial"/>
          <w:bCs/>
          <w:color w:val="000000" w:themeColor="text1"/>
        </w:rPr>
        <w:t>)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eventualmente a despender para indenização de terceiros, sem prejuízo das demais conseq</w:t>
      </w:r>
      <w:r w:rsidR="00E51DBB" w:rsidRPr="00911EA4">
        <w:rPr>
          <w:rFonts w:ascii="Arial Narrow" w:hAnsi="Arial Narrow" w:cs="Arial"/>
          <w:bCs/>
          <w:color w:val="000000" w:themeColor="text1"/>
        </w:rPr>
        <w:t>u</w:t>
      </w:r>
      <w:r w:rsidR="001E449A" w:rsidRPr="00911EA4">
        <w:rPr>
          <w:rFonts w:ascii="Arial Narrow" w:hAnsi="Arial Narrow" w:cs="Arial"/>
          <w:bCs/>
          <w:color w:val="000000" w:themeColor="text1"/>
        </w:rPr>
        <w:t>ências legais e contratuais.</w:t>
      </w:r>
    </w:p>
    <w:p w14:paraId="444FE392" w14:textId="77777777" w:rsidR="001E449A" w:rsidRPr="00911EA4" w:rsidRDefault="001E449A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47DA3CD1" w14:textId="2803973F" w:rsidR="001E449A" w:rsidRPr="00911EA4" w:rsidRDefault="0017667E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="001E449A" w:rsidRPr="00911EA4">
        <w:rPr>
          <w:rFonts w:ascii="Arial Narrow" w:hAnsi="Arial Narrow" w:cs="Arial"/>
          <w:bCs/>
          <w:color w:val="000000" w:themeColor="text1"/>
        </w:rPr>
        <w:t>.6. O não exercício pel</w:t>
      </w:r>
      <w:r w:rsidR="00E51DBB" w:rsidRPr="00911EA4">
        <w:rPr>
          <w:rFonts w:ascii="Arial Narrow" w:hAnsi="Arial Narrow" w:cs="Arial"/>
          <w:color w:val="000000" w:themeColor="text1"/>
        </w:rPr>
        <w:t>o(s) Contratante(s)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de qualquer direito previsto nesta Cláusula de Confidencialidade, ou a não aplicação de qualquer medida, penalidade ou sanção possível não importará em renúncia ou novação, não devendo, portanto, ser interpretada como desistência de sua aplicação em caso de reincidência.</w:t>
      </w:r>
    </w:p>
    <w:p w14:paraId="1A5C0388" w14:textId="77777777" w:rsidR="001E449A" w:rsidRPr="00911EA4" w:rsidRDefault="001E449A" w:rsidP="00487FCA">
      <w:pPr>
        <w:jc w:val="both"/>
        <w:rPr>
          <w:rFonts w:ascii="Arial Narrow" w:hAnsi="Arial Narrow" w:cs="Arial"/>
          <w:bCs/>
          <w:snapToGrid w:val="0"/>
          <w:color w:val="000000" w:themeColor="text1"/>
          <w:u w:val="single"/>
        </w:rPr>
      </w:pPr>
    </w:p>
    <w:p w14:paraId="57003792" w14:textId="79E954FE" w:rsidR="001E449A" w:rsidRPr="00911EA4" w:rsidRDefault="0017667E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.7. Todos os direitos autorais e conexos, paternidade, intelectualidade, patrimonialidade e titularidade sobre </w:t>
      </w:r>
      <w:r w:rsidR="00E51DBB" w:rsidRPr="00911EA4">
        <w:rPr>
          <w:rFonts w:ascii="Arial Narrow" w:hAnsi="Arial Narrow" w:cs="Arial"/>
          <w:bCs/>
          <w:color w:val="000000" w:themeColor="text1"/>
        </w:rPr>
        <w:t>as entregas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objeto deste </w:t>
      </w:r>
      <w:r w:rsidR="00E51DBB" w:rsidRPr="00911EA4">
        <w:rPr>
          <w:rFonts w:ascii="Arial Narrow" w:hAnsi="Arial Narrow" w:cs="Arial"/>
          <w:bCs/>
          <w:color w:val="000000" w:themeColor="text1"/>
        </w:rPr>
        <w:t>Termo de Referência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pertencerão, exclusivamente, </w:t>
      </w:r>
      <w:r w:rsidR="00E51DBB" w:rsidRPr="00911EA4">
        <w:rPr>
          <w:rFonts w:ascii="Arial Narrow" w:hAnsi="Arial Narrow" w:cs="Arial"/>
          <w:color w:val="000000" w:themeColor="text1"/>
        </w:rPr>
        <w:t>ao(s) Contratante(s)</w:t>
      </w:r>
      <w:r w:rsidR="001E449A" w:rsidRPr="00911EA4">
        <w:rPr>
          <w:rFonts w:ascii="Arial Narrow" w:hAnsi="Arial Narrow" w:cs="Arial"/>
          <w:bCs/>
          <w:color w:val="000000" w:themeColor="text1"/>
        </w:rPr>
        <w:t>.</w:t>
      </w:r>
    </w:p>
    <w:p w14:paraId="3E60BA99" w14:textId="77777777" w:rsidR="001E449A" w:rsidRPr="00911EA4" w:rsidRDefault="001E449A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1FE36244" w14:textId="35C1DAD5" w:rsidR="001E449A" w:rsidRPr="00911EA4" w:rsidRDefault="0017667E" w:rsidP="00487FCA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.8.  </w:t>
      </w:r>
      <w:r w:rsidR="00E51DBB" w:rsidRPr="00911EA4">
        <w:rPr>
          <w:rFonts w:ascii="Arial Narrow" w:hAnsi="Arial Narrow" w:cs="Arial"/>
          <w:bCs/>
          <w:color w:val="000000" w:themeColor="text1"/>
        </w:rPr>
        <w:t>O(s)Contratante(s)</w:t>
      </w:r>
      <w:r w:rsidR="001E449A" w:rsidRPr="00911EA4">
        <w:rPr>
          <w:rFonts w:ascii="Arial Narrow" w:hAnsi="Arial Narrow" w:cs="Arial"/>
          <w:bCs/>
          <w:color w:val="000000" w:themeColor="text1"/>
        </w:rPr>
        <w:t>, a qualquer</w:t>
      </w:r>
      <w:r w:rsidR="001E449A" w:rsidRPr="00911EA4">
        <w:rPr>
          <w:rFonts w:ascii="Arial Narrow" w:hAnsi="Arial Narrow" w:cs="Arial"/>
          <w:color w:val="000000" w:themeColor="text1"/>
        </w:rPr>
        <w:t xml:space="preserve"> tempo e sem qualquer restrição, poderá</w:t>
      </w:r>
      <w:r w:rsidR="00E51DBB" w:rsidRPr="00911EA4">
        <w:rPr>
          <w:rFonts w:ascii="Arial Narrow" w:hAnsi="Arial Narrow" w:cs="Arial"/>
          <w:color w:val="000000" w:themeColor="text1"/>
        </w:rPr>
        <w:t>(</w:t>
      </w:r>
      <w:proofErr w:type="spellStart"/>
      <w:r w:rsidR="00E51DBB" w:rsidRPr="00911EA4">
        <w:rPr>
          <w:rFonts w:ascii="Arial Narrow" w:hAnsi="Arial Narrow" w:cs="Arial"/>
          <w:color w:val="000000" w:themeColor="text1"/>
        </w:rPr>
        <w:t>ão</w:t>
      </w:r>
      <w:proofErr w:type="spellEnd"/>
      <w:r w:rsidR="00E51DBB" w:rsidRPr="00911EA4">
        <w:rPr>
          <w:rFonts w:ascii="Arial Narrow" w:hAnsi="Arial Narrow" w:cs="Arial"/>
          <w:color w:val="000000" w:themeColor="text1"/>
        </w:rPr>
        <w:t>)</w:t>
      </w:r>
      <w:r w:rsidR="001E449A" w:rsidRPr="00911EA4">
        <w:rPr>
          <w:rFonts w:ascii="Arial Narrow" w:hAnsi="Arial Narrow" w:cs="Arial"/>
          <w:color w:val="000000" w:themeColor="text1"/>
        </w:rPr>
        <w:t xml:space="preserve"> modificar o conteúdo descrito no item anterior, promover futuras atualizações, modificações ou derivações tecnológicas, ainda que associadas a outros produtos, ceder, emprestar, alienar, enfim, usar, fruir e dispor dos produtos sem que a </w:t>
      </w:r>
      <w:r w:rsidR="00E51DBB" w:rsidRPr="00911EA4">
        <w:rPr>
          <w:rFonts w:ascii="Arial Narrow" w:hAnsi="Arial Narrow" w:cs="Arial"/>
          <w:bCs/>
          <w:color w:val="000000" w:themeColor="text1"/>
        </w:rPr>
        <w:t>Contratada</w:t>
      </w:r>
      <w:r w:rsidR="001E449A" w:rsidRPr="00911EA4">
        <w:rPr>
          <w:rFonts w:ascii="Arial Narrow" w:hAnsi="Arial Narrow" w:cs="Arial"/>
          <w:color w:val="000000" w:themeColor="text1"/>
        </w:rPr>
        <w:t xml:space="preserve"> faça jus a qualquer outra contrapartida, além dos pagamentos previstos n</w:t>
      </w:r>
      <w:r w:rsidR="00E51DBB" w:rsidRPr="00911EA4">
        <w:rPr>
          <w:rFonts w:ascii="Arial Narrow" w:hAnsi="Arial Narrow" w:cs="Arial"/>
          <w:color w:val="000000" w:themeColor="text1"/>
        </w:rPr>
        <w:t>o</w:t>
      </w:r>
      <w:r w:rsidR="001E449A" w:rsidRPr="00911EA4">
        <w:rPr>
          <w:rFonts w:ascii="Arial Narrow" w:hAnsi="Arial Narrow" w:cs="Arial"/>
          <w:color w:val="000000" w:themeColor="text1"/>
        </w:rPr>
        <w:t xml:space="preserve"> </w:t>
      </w:r>
      <w:r w:rsidR="00E51DBB" w:rsidRPr="00911EA4">
        <w:rPr>
          <w:rFonts w:ascii="Arial Narrow" w:hAnsi="Arial Narrow" w:cs="Arial"/>
          <w:color w:val="000000" w:themeColor="text1"/>
        </w:rPr>
        <w:t>contrato</w:t>
      </w:r>
      <w:r w:rsidR="001E449A" w:rsidRPr="00911EA4">
        <w:rPr>
          <w:rFonts w:ascii="Arial Narrow" w:hAnsi="Arial Narrow" w:cs="Arial"/>
          <w:color w:val="000000" w:themeColor="text1"/>
        </w:rPr>
        <w:t xml:space="preserve">, o que se estende aos produtos que vierem a ser desenvolvidos a partir dos obtidos nesta </w:t>
      </w:r>
      <w:r w:rsidR="00E51DBB" w:rsidRPr="00911EA4">
        <w:rPr>
          <w:rFonts w:ascii="Arial Narrow" w:hAnsi="Arial Narrow" w:cs="Arial"/>
          <w:color w:val="000000" w:themeColor="text1"/>
        </w:rPr>
        <w:t>contratação</w:t>
      </w:r>
      <w:r w:rsidR="001E449A" w:rsidRPr="00911EA4">
        <w:rPr>
          <w:rFonts w:ascii="Arial Narrow" w:hAnsi="Arial Narrow" w:cs="Arial"/>
          <w:color w:val="000000" w:themeColor="text1"/>
        </w:rPr>
        <w:t>.</w:t>
      </w:r>
    </w:p>
    <w:p w14:paraId="713D86A5" w14:textId="77777777" w:rsidR="001E449A" w:rsidRPr="00911EA4" w:rsidRDefault="001E449A" w:rsidP="00487FCA">
      <w:pPr>
        <w:jc w:val="both"/>
        <w:rPr>
          <w:rFonts w:ascii="Arial Narrow" w:hAnsi="Arial Narrow" w:cs="Arial"/>
          <w:color w:val="000000" w:themeColor="text1"/>
        </w:rPr>
      </w:pPr>
    </w:p>
    <w:p w14:paraId="60634DC4" w14:textId="186994C5" w:rsidR="001E449A" w:rsidRPr="00911EA4" w:rsidRDefault="0017667E" w:rsidP="00487FCA">
      <w:pPr>
        <w:jc w:val="both"/>
        <w:rPr>
          <w:rFonts w:ascii="Arial Narrow" w:hAnsi="Arial Narrow" w:cs="Arial"/>
          <w:bCs/>
          <w:color w:val="000000" w:themeColor="text1"/>
        </w:rPr>
      </w:pPr>
      <w:r w:rsidRPr="00911EA4">
        <w:rPr>
          <w:rFonts w:ascii="Arial Narrow" w:hAnsi="Arial Narrow" w:cs="Arial"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Cs/>
          <w:color w:val="000000" w:themeColor="text1"/>
        </w:rPr>
        <w:t>3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.9. É da exclusiva responsabilidade da </w:t>
      </w:r>
      <w:r w:rsidR="00E51DBB" w:rsidRPr="00911EA4">
        <w:rPr>
          <w:rFonts w:ascii="Arial Narrow" w:hAnsi="Arial Narrow" w:cs="Arial"/>
          <w:bCs/>
          <w:color w:val="000000" w:themeColor="text1"/>
        </w:rPr>
        <w:t>Contratada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a obtenção da competente cessão de direitos de autor e conexos, em favor </w:t>
      </w:r>
      <w:r w:rsidR="003F59AA" w:rsidRPr="00911EA4">
        <w:rPr>
          <w:rFonts w:ascii="Arial Narrow" w:hAnsi="Arial Narrow" w:cs="Arial"/>
          <w:color w:val="000000" w:themeColor="text1"/>
        </w:rPr>
        <w:t>do(s) Contratante(s)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, junto às pessoas envolvidas na elaboração dos projetos desenvolvidos, sob pena de vir a responder pela integralidade dos prejuízos que o não cumprimento desta sua obrigação vier a ocasionar </w:t>
      </w:r>
      <w:r w:rsidR="003F59AA" w:rsidRPr="00911EA4">
        <w:rPr>
          <w:rFonts w:ascii="Arial Narrow" w:hAnsi="Arial Narrow" w:cs="Arial"/>
          <w:bCs/>
          <w:color w:val="000000" w:themeColor="text1"/>
        </w:rPr>
        <w:t>ao(s)</w:t>
      </w:r>
      <w:r w:rsidR="001E449A" w:rsidRPr="00911EA4">
        <w:rPr>
          <w:rFonts w:ascii="Arial Narrow" w:hAnsi="Arial Narrow" w:cs="Arial"/>
          <w:bCs/>
          <w:color w:val="000000" w:themeColor="text1"/>
        </w:rPr>
        <w:t xml:space="preserve"> </w:t>
      </w:r>
      <w:r w:rsidR="003F59AA" w:rsidRPr="00911EA4">
        <w:rPr>
          <w:rFonts w:ascii="Arial Narrow" w:hAnsi="Arial Narrow" w:cs="Arial"/>
          <w:bCs/>
          <w:color w:val="000000" w:themeColor="text1"/>
        </w:rPr>
        <w:t>Contratante(s)</w:t>
      </w:r>
      <w:r w:rsidR="001E449A" w:rsidRPr="00911EA4">
        <w:rPr>
          <w:rFonts w:ascii="Arial Narrow" w:hAnsi="Arial Narrow" w:cs="Arial"/>
          <w:bCs/>
          <w:color w:val="000000" w:themeColor="text1"/>
        </w:rPr>
        <w:t>.</w:t>
      </w:r>
    </w:p>
    <w:p w14:paraId="38D71A28" w14:textId="77777777" w:rsidR="00AF06C9" w:rsidRPr="00911EA4" w:rsidRDefault="00AF06C9" w:rsidP="00487FCA">
      <w:pPr>
        <w:jc w:val="both"/>
        <w:rPr>
          <w:rFonts w:ascii="Arial Narrow" w:hAnsi="Arial Narrow" w:cs="Arial"/>
          <w:bCs/>
          <w:color w:val="000000" w:themeColor="text1"/>
        </w:rPr>
      </w:pPr>
    </w:p>
    <w:p w14:paraId="1ABD9EEC" w14:textId="479CB9D0" w:rsidR="00AF06C9" w:rsidRPr="00911EA4" w:rsidRDefault="00AF06C9" w:rsidP="00487FCA">
      <w:pPr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/>
          <w:bCs/>
          <w:color w:val="000000" w:themeColor="text1"/>
        </w:rPr>
        <w:t>4</w:t>
      </w:r>
      <w:r w:rsidRPr="00911EA4">
        <w:rPr>
          <w:rFonts w:ascii="Arial Narrow" w:hAnsi="Arial Narrow" w:cs="Arial"/>
          <w:b/>
          <w:bCs/>
          <w:color w:val="000000" w:themeColor="text1"/>
        </w:rPr>
        <w:t>. DA PROTEÇÃO DE DADOS PESSOAIS</w:t>
      </w:r>
    </w:p>
    <w:p w14:paraId="29223C28" w14:textId="7A2C5F8F" w:rsidR="000D57F0" w:rsidRPr="00911EA4" w:rsidRDefault="00AF06C9" w:rsidP="00487FCA">
      <w:pPr>
        <w:pStyle w:val="NormalWeb"/>
        <w:spacing w:before="0" w:beforeAutospacing="0" w:after="0" w:afterAutospacing="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911EA4">
        <w:rPr>
          <w:rFonts w:ascii="Arial Narrow" w:hAnsi="Arial Narrow" w:cs="Arial"/>
          <w:color w:val="000000" w:themeColor="text1"/>
          <w:sz w:val="24"/>
          <w:szCs w:val="24"/>
        </w:rPr>
        <w:t>1</w:t>
      </w:r>
      <w:r w:rsidR="00A81071" w:rsidRPr="00911EA4">
        <w:rPr>
          <w:rFonts w:ascii="Arial Narrow" w:hAnsi="Arial Narrow" w:cs="Arial"/>
          <w:color w:val="000000" w:themeColor="text1"/>
          <w:sz w:val="24"/>
          <w:szCs w:val="24"/>
        </w:rPr>
        <w:t>4</w:t>
      </w:r>
      <w:r w:rsidRPr="00911EA4">
        <w:rPr>
          <w:rFonts w:ascii="Arial Narrow" w:hAnsi="Arial Narrow" w:cs="Arial"/>
          <w:color w:val="000000" w:themeColor="text1"/>
          <w:sz w:val="24"/>
          <w:szCs w:val="24"/>
        </w:rPr>
        <w:t>.1. As Partes se comprometem a cumprir com as legislações e as regulamentações aplicáveis sobre proteção de dados e declaram-se cientes dos direitos, obrigações e sanções administrativas constantes da Lei nº 13.709 de 14 de agosto de 2018 (Lei Geral de Proteção de Dados Pessoais – “LGPD”), e  ainda se obrigam a adotar todas as medidas razoáveis para garantir, por si, bem como por seu pessoal, colaboradores, empregados e subcontratados, a proteção de dados pessoais e atender às finalidades desta contratação, na estrita extensão autorizada em lei.</w:t>
      </w:r>
    </w:p>
    <w:p w14:paraId="12182068" w14:textId="77777777" w:rsidR="00A665C2" w:rsidRPr="00911EA4" w:rsidRDefault="00A665C2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</w:p>
    <w:p w14:paraId="571D65CB" w14:textId="218C263B" w:rsidR="00B6497D" w:rsidRPr="00911EA4" w:rsidRDefault="00B6497D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b/>
          <w:bCs/>
          <w:color w:val="000000" w:themeColor="text1"/>
        </w:rPr>
      </w:pPr>
      <w:r w:rsidRPr="00911EA4">
        <w:rPr>
          <w:rFonts w:ascii="Arial Narrow" w:hAnsi="Arial Narrow" w:cs="Arial"/>
          <w:b/>
          <w:bCs/>
          <w:color w:val="000000" w:themeColor="text1"/>
        </w:rPr>
        <w:t>1</w:t>
      </w:r>
      <w:r w:rsidR="00A81071" w:rsidRPr="00911EA4">
        <w:rPr>
          <w:rFonts w:ascii="Arial Narrow" w:hAnsi="Arial Narrow" w:cs="Arial"/>
          <w:b/>
          <w:bCs/>
          <w:color w:val="000000" w:themeColor="text1"/>
        </w:rPr>
        <w:t>5</w:t>
      </w:r>
      <w:r w:rsidRPr="00911EA4">
        <w:rPr>
          <w:rFonts w:ascii="Arial Narrow" w:hAnsi="Arial Narrow" w:cs="Arial"/>
          <w:b/>
          <w:bCs/>
          <w:color w:val="000000" w:themeColor="text1"/>
        </w:rPr>
        <w:t xml:space="preserve">. DA ANTICORRUPÇÃO </w:t>
      </w:r>
    </w:p>
    <w:p w14:paraId="50C4F8D7" w14:textId="77777777" w:rsidR="00B6497D" w:rsidRPr="00911EA4" w:rsidRDefault="00B6497D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</w:p>
    <w:p w14:paraId="1DD70712" w14:textId="5206213B" w:rsidR="00B6497D" w:rsidRPr="00911EA4" w:rsidRDefault="00B6497D" w:rsidP="00487FCA">
      <w:pPr>
        <w:pStyle w:val="PargrafodaLista"/>
        <w:tabs>
          <w:tab w:val="left" w:pos="284"/>
        </w:tabs>
        <w:ind w:left="0"/>
        <w:contextualSpacing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1</w:t>
      </w:r>
      <w:r w:rsidR="00A81071" w:rsidRPr="00911EA4">
        <w:rPr>
          <w:rFonts w:ascii="Arial Narrow" w:hAnsi="Arial Narrow" w:cs="Arial"/>
          <w:color w:val="000000" w:themeColor="text1"/>
        </w:rPr>
        <w:t>5</w:t>
      </w:r>
      <w:r w:rsidRPr="00911EA4">
        <w:rPr>
          <w:rFonts w:ascii="Arial Narrow" w:hAnsi="Arial Narrow" w:cs="Arial"/>
          <w:color w:val="000000" w:themeColor="text1"/>
        </w:rPr>
        <w:t xml:space="preserve">.1. As Partes declaram conhecer as normas de prevenção à corrupção previstas na legislação brasileira, dentre elas, a Lei de Improbidade Administrativa (Lei nº 8.429/1992) e a Lei nº 12.846/2013 e seus regulamentos (em conjunto, “Leis Anticorrupção”), e se comprometem a cumpri-las fielmente, por si e por seus sócios, administradores, diretores, empregados, colaboradores, agentes, consultores, prestadores de serviços, subempreiteiros, outorgados ou subcontratados em geral, bem como prepostos que venham a agir em seu respectivo nome. Adicionalmente, cada uma das Partes declara que mantém políticas e procedimentos internos que assegurem integral cumprimento das Leis Anticorrupção, cujas regras se obrigam a cumprir fielmente. Sem prejuízo da obrigação de cumprimento das suas políticas e procedimentos internos, ambas as Partes desde já se obrigam a, no exercício dos direitos e obrigações previstos neste Contrato e no cumprimento de qualquer uma de suas disposições: </w:t>
      </w:r>
    </w:p>
    <w:p w14:paraId="5D370DB6" w14:textId="77777777" w:rsidR="00B6497D" w:rsidRPr="00911EA4" w:rsidRDefault="00B6497D" w:rsidP="00487FCA">
      <w:pPr>
        <w:pStyle w:val="PargrafodaLista"/>
        <w:tabs>
          <w:tab w:val="left" w:pos="284"/>
        </w:tabs>
        <w:jc w:val="both"/>
        <w:rPr>
          <w:rFonts w:ascii="Arial Narrow" w:hAnsi="Arial Narrow" w:cs="Arial"/>
          <w:color w:val="000000" w:themeColor="text1"/>
        </w:rPr>
      </w:pPr>
    </w:p>
    <w:p w14:paraId="2415E698" w14:textId="77777777" w:rsidR="00B6497D" w:rsidRPr="00911EA4" w:rsidRDefault="00B6497D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(i) não dar, oferecer ou prometer qualquer bem de valor, gratificação, comissão, recompensa ou vantagem de qualquer natureza a agentes públicos ou a pessoas a eles relacionadas ou, ainda, </w:t>
      </w:r>
      <w:r w:rsidRPr="00911EA4">
        <w:rPr>
          <w:rFonts w:ascii="Arial Narrow" w:hAnsi="Arial Narrow" w:cs="Arial"/>
          <w:color w:val="000000" w:themeColor="text1"/>
        </w:rPr>
        <w:lastRenderedPageBreak/>
        <w:t>quaisquer outras pessoas, empresas e/ou entidades privadas, com o objetivo de obter vantagem indevida, influenciar ato ou decisão ou direcionar negócios ilicitamente;</w:t>
      </w:r>
    </w:p>
    <w:p w14:paraId="773C2923" w14:textId="77777777" w:rsidR="00B6497D" w:rsidRPr="00911EA4" w:rsidRDefault="00B6497D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</w:p>
    <w:p w14:paraId="5A030E56" w14:textId="77777777" w:rsidR="00B6497D" w:rsidRPr="00911EA4" w:rsidRDefault="00B6497D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(</w:t>
      </w:r>
      <w:proofErr w:type="spellStart"/>
      <w:r w:rsidRPr="00911EA4">
        <w:rPr>
          <w:rFonts w:ascii="Arial Narrow" w:hAnsi="Arial Narrow" w:cs="Arial"/>
          <w:color w:val="000000" w:themeColor="text1"/>
        </w:rPr>
        <w:t>ii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) abster-se de financiar, custear, patrocinar, ou de qualquer modo subvencionar a prática dos atos ilícitos que atentem contra Lei nº 12.846/2013, assim como abster-se de utilizar de terceira pessoa física ou jurídica para ocultar ou dissimular seus reais interesses ou a identidade dos beneficiários dos atos praticados; </w:t>
      </w:r>
    </w:p>
    <w:p w14:paraId="4249E55D" w14:textId="77777777" w:rsidR="00B6497D" w:rsidRPr="00911EA4" w:rsidRDefault="00B6497D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</w:p>
    <w:p w14:paraId="27F0FEBF" w14:textId="77777777" w:rsidR="00B6497D" w:rsidRPr="00911EA4" w:rsidRDefault="00B6497D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(</w:t>
      </w:r>
      <w:proofErr w:type="spellStart"/>
      <w:r w:rsidRPr="00911EA4">
        <w:rPr>
          <w:rFonts w:ascii="Arial Narrow" w:hAnsi="Arial Narrow" w:cs="Arial"/>
          <w:color w:val="000000" w:themeColor="text1"/>
        </w:rPr>
        <w:t>iii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) adotar as melhores práticas de monitoramento e verificação do cumprimento das leis anticorrupção, com o objetivo de prevenir atos de corrupção, fraude, práticas ilícitas ou lavagem de dinheiro por seus sócios, administradores, empregados, colaboradores e/ou terceiros por elas contratados; </w:t>
      </w:r>
    </w:p>
    <w:p w14:paraId="6369B6AF" w14:textId="77777777" w:rsidR="00B6497D" w:rsidRPr="00911EA4" w:rsidRDefault="00B6497D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</w:p>
    <w:p w14:paraId="28F45BE1" w14:textId="22DE3E5F" w:rsidR="00B6497D" w:rsidRPr="00911EA4" w:rsidRDefault="00B6497D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(</w:t>
      </w:r>
      <w:proofErr w:type="spellStart"/>
      <w:r w:rsidRPr="00911EA4">
        <w:rPr>
          <w:rFonts w:ascii="Arial Narrow" w:hAnsi="Arial Narrow" w:cs="Arial"/>
          <w:color w:val="000000" w:themeColor="text1"/>
        </w:rPr>
        <w:t>iv</w:t>
      </w:r>
      <w:proofErr w:type="spellEnd"/>
      <w:r w:rsidRPr="00911EA4">
        <w:rPr>
          <w:rFonts w:ascii="Arial Narrow" w:hAnsi="Arial Narrow" w:cs="Arial"/>
          <w:color w:val="000000" w:themeColor="text1"/>
        </w:rPr>
        <w:t xml:space="preserve">) notificar imediatamente a outra Parte caso tenha conhecimento de qualquer ato ou fato que viole aludidas normas. </w:t>
      </w:r>
    </w:p>
    <w:p w14:paraId="48597F72" w14:textId="77777777" w:rsidR="00697078" w:rsidRPr="00911EA4" w:rsidRDefault="00697078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</w:p>
    <w:p w14:paraId="4175909E" w14:textId="399EC03F" w:rsidR="00B6497D" w:rsidRPr="00911EA4" w:rsidRDefault="00F143E3" w:rsidP="00487FCA">
      <w:pPr>
        <w:pStyle w:val="PargrafodaLista"/>
        <w:ind w:left="0"/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>1</w:t>
      </w:r>
      <w:r w:rsidR="00A81071" w:rsidRPr="00911EA4">
        <w:rPr>
          <w:rFonts w:ascii="Arial Narrow" w:hAnsi="Arial Narrow" w:cs="Arial"/>
          <w:color w:val="000000" w:themeColor="text1"/>
        </w:rPr>
        <w:t>5</w:t>
      </w:r>
      <w:r w:rsidRPr="00911EA4">
        <w:rPr>
          <w:rFonts w:ascii="Arial Narrow" w:hAnsi="Arial Narrow" w:cs="Arial"/>
          <w:color w:val="000000" w:themeColor="text1"/>
        </w:rPr>
        <w:t xml:space="preserve">.2. </w:t>
      </w:r>
      <w:r w:rsidR="00B6497D" w:rsidRPr="00911EA4">
        <w:rPr>
          <w:rFonts w:ascii="Arial Narrow" w:hAnsi="Arial Narrow" w:cs="Arial"/>
          <w:color w:val="000000" w:themeColor="text1"/>
        </w:rPr>
        <w:t>A comprovada violação de qualquer das obrigações previstas nesta cláusula poderá ensejar a rescisão unilateral d</w:t>
      </w:r>
      <w:r w:rsidRPr="00911EA4">
        <w:rPr>
          <w:rFonts w:ascii="Arial Narrow" w:hAnsi="Arial Narrow" w:cs="Arial"/>
          <w:color w:val="000000" w:themeColor="text1"/>
        </w:rPr>
        <w:t>o</w:t>
      </w:r>
      <w:r w:rsidR="00B6497D" w:rsidRPr="00911EA4">
        <w:rPr>
          <w:rFonts w:ascii="Arial Narrow" w:hAnsi="Arial Narrow" w:cs="Arial"/>
          <w:color w:val="000000" w:themeColor="text1"/>
        </w:rPr>
        <w:t xml:space="preserve"> Contrato de pleno direito e por justa causa, sem prejuízo da cobrança das perdas e danos causados à parte inocente.</w:t>
      </w:r>
    </w:p>
    <w:p w14:paraId="1A43B148" w14:textId="373DCC64" w:rsidR="00697078" w:rsidRPr="00911EA4" w:rsidRDefault="00B6497D" w:rsidP="00A665C2">
      <w:pPr>
        <w:jc w:val="both"/>
        <w:rPr>
          <w:rFonts w:ascii="Arial Narrow" w:hAnsi="Arial Narrow" w:cs="Arial"/>
          <w:color w:val="000000" w:themeColor="text1"/>
        </w:rPr>
      </w:pPr>
      <w:r w:rsidRPr="00911EA4">
        <w:rPr>
          <w:rFonts w:ascii="Arial Narrow" w:hAnsi="Arial Narrow" w:cs="Arial"/>
          <w:color w:val="000000" w:themeColor="text1"/>
        </w:rPr>
        <w:t xml:space="preserve"> </w:t>
      </w:r>
    </w:p>
    <w:sectPr w:rsidR="00697078" w:rsidRPr="00911EA4" w:rsidSect="00C35C1C">
      <w:headerReference w:type="default" r:id="rId12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A9A7B" w14:textId="77777777" w:rsidR="001675A0" w:rsidRDefault="001675A0">
      <w:r>
        <w:separator/>
      </w:r>
    </w:p>
  </w:endnote>
  <w:endnote w:type="continuationSeparator" w:id="0">
    <w:p w14:paraId="5FBCEDE4" w14:textId="77777777" w:rsidR="001675A0" w:rsidRDefault="00167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42AEC" w14:textId="77777777" w:rsidR="001675A0" w:rsidRDefault="001675A0">
      <w:r>
        <w:separator/>
      </w:r>
    </w:p>
  </w:footnote>
  <w:footnote w:type="continuationSeparator" w:id="0">
    <w:p w14:paraId="7FBFB53D" w14:textId="77777777" w:rsidR="001675A0" w:rsidRDefault="00167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DC9F" w14:textId="57C0EBAC" w:rsidR="00FF2705" w:rsidRDefault="00DA4AEA" w:rsidP="001B025A">
    <w:pPr>
      <w:pStyle w:val="Cabealho"/>
      <w:rPr>
        <w:rFonts w:ascii="Arial" w:hAnsi="Arial" w:cs="Arial"/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F1E0997" wp14:editId="2B040AC8">
          <wp:simplePos x="0" y="0"/>
          <wp:positionH relativeFrom="page">
            <wp:align>right</wp:align>
          </wp:positionH>
          <wp:positionV relativeFrom="paragraph">
            <wp:posOffset>-446862</wp:posOffset>
          </wp:positionV>
          <wp:extent cx="7559644" cy="10684804"/>
          <wp:effectExtent l="0" t="0" r="3810" b="2540"/>
          <wp:wrapNone/>
          <wp:docPr id="358328650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46BEC4" w14:textId="77777777" w:rsidR="00FF2705" w:rsidRPr="000E5B7F" w:rsidRDefault="00FF2705" w:rsidP="001B025A">
    <w:pPr>
      <w:pStyle w:val="Cabealho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35"/>
        </w:tabs>
        <w:ind w:left="735" w:hanging="360"/>
      </w:p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847353D"/>
    <w:multiLevelType w:val="hybridMultilevel"/>
    <w:tmpl w:val="26E0A53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96F96"/>
    <w:multiLevelType w:val="hybridMultilevel"/>
    <w:tmpl w:val="37E478B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91D81"/>
    <w:multiLevelType w:val="hybridMultilevel"/>
    <w:tmpl w:val="1AC41FD2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21881"/>
    <w:multiLevelType w:val="hybridMultilevel"/>
    <w:tmpl w:val="6360C02C"/>
    <w:name w:val="WW8Num22222222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EE80C12"/>
    <w:multiLevelType w:val="hybridMultilevel"/>
    <w:tmpl w:val="6EB204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B4903"/>
    <w:multiLevelType w:val="hybridMultilevel"/>
    <w:tmpl w:val="865E53B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4E6E13"/>
    <w:multiLevelType w:val="hybridMultilevel"/>
    <w:tmpl w:val="56124E30"/>
    <w:name w:val="WW8Num22222222222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5FA512FB"/>
    <w:multiLevelType w:val="hybridMultilevel"/>
    <w:tmpl w:val="9AD211E8"/>
    <w:name w:val="WW8Num2222222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6356392B"/>
    <w:multiLevelType w:val="multilevel"/>
    <w:tmpl w:val="DA50B2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35F7673"/>
    <w:multiLevelType w:val="hybridMultilevel"/>
    <w:tmpl w:val="0344920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2270D"/>
    <w:multiLevelType w:val="hybridMultilevel"/>
    <w:tmpl w:val="C3588B1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E052A0"/>
    <w:multiLevelType w:val="hybridMultilevel"/>
    <w:tmpl w:val="1AEC44D8"/>
    <w:name w:val="WW8Num2222222222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7A6009F8"/>
    <w:multiLevelType w:val="hybridMultilevel"/>
    <w:tmpl w:val="49C2F1B8"/>
    <w:name w:val="WW8Num222222222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7D1433AE"/>
    <w:multiLevelType w:val="hybridMultilevel"/>
    <w:tmpl w:val="BC2A186E"/>
    <w:name w:val="WW8Num222222222222"/>
    <w:lvl w:ilvl="0" w:tplc="0416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num w:numId="1" w16cid:durableId="1096512024">
    <w:abstractNumId w:val="13"/>
  </w:num>
  <w:num w:numId="2" w16cid:durableId="56781286">
    <w:abstractNumId w:val="3"/>
  </w:num>
  <w:num w:numId="3" w16cid:durableId="1821264071">
    <w:abstractNumId w:val="8"/>
  </w:num>
  <w:num w:numId="4" w16cid:durableId="289895197">
    <w:abstractNumId w:val="11"/>
  </w:num>
  <w:num w:numId="5" w16cid:durableId="740640590">
    <w:abstractNumId w:val="7"/>
  </w:num>
  <w:num w:numId="6" w16cid:durableId="1266814976">
    <w:abstractNumId w:val="4"/>
  </w:num>
  <w:num w:numId="7" w16cid:durableId="520632160">
    <w:abstractNumId w:val="5"/>
  </w:num>
  <w:num w:numId="8" w16cid:durableId="141624455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37"/>
    <w:rsid w:val="00002D17"/>
    <w:rsid w:val="0000499A"/>
    <w:rsid w:val="00005049"/>
    <w:rsid w:val="000112CA"/>
    <w:rsid w:val="0001516E"/>
    <w:rsid w:val="00021758"/>
    <w:rsid w:val="00022669"/>
    <w:rsid w:val="0002295A"/>
    <w:rsid w:val="00023A2D"/>
    <w:rsid w:val="00024C8E"/>
    <w:rsid w:val="00024D26"/>
    <w:rsid w:val="00026BD3"/>
    <w:rsid w:val="00040931"/>
    <w:rsid w:val="000410F8"/>
    <w:rsid w:val="000426DA"/>
    <w:rsid w:val="000457A8"/>
    <w:rsid w:val="00054F6D"/>
    <w:rsid w:val="00056038"/>
    <w:rsid w:val="000625CE"/>
    <w:rsid w:val="0006414B"/>
    <w:rsid w:val="000668D6"/>
    <w:rsid w:val="00066A00"/>
    <w:rsid w:val="00067126"/>
    <w:rsid w:val="00067AA0"/>
    <w:rsid w:val="00067EE4"/>
    <w:rsid w:val="00072316"/>
    <w:rsid w:val="00072DD9"/>
    <w:rsid w:val="00073BD7"/>
    <w:rsid w:val="000747D4"/>
    <w:rsid w:val="00077E28"/>
    <w:rsid w:val="0009267C"/>
    <w:rsid w:val="0009485C"/>
    <w:rsid w:val="00095BC8"/>
    <w:rsid w:val="000A6A2A"/>
    <w:rsid w:val="000B0B7E"/>
    <w:rsid w:val="000B0E2D"/>
    <w:rsid w:val="000B1565"/>
    <w:rsid w:val="000B19C9"/>
    <w:rsid w:val="000B312B"/>
    <w:rsid w:val="000C093C"/>
    <w:rsid w:val="000C097F"/>
    <w:rsid w:val="000C679C"/>
    <w:rsid w:val="000D2D4A"/>
    <w:rsid w:val="000D3A49"/>
    <w:rsid w:val="000D3C94"/>
    <w:rsid w:val="000D47DE"/>
    <w:rsid w:val="000D48DB"/>
    <w:rsid w:val="000D57F0"/>
    <w:rsid w:val="000D6D28"/>
    <w:rsid w:val="000E08CE"/>
    <w:rsid w:val="000E1D1A"/>
    <w:rsid w:val="000E5B7F"/>
    <w:rsid w:val="000F3188"/>
    <w:rsid w:val="000F7D7B"/>
    <w:rsid w:val="0010175E"/>
    <w:rsid w:val="00104354"/>
    <w:rsid w:val="00105B62"/>
    <w:rsid w:val="0010748F"/>
    <w:rsid w:val="00112686"/>
    <w:rsid w:val="0011449D"/>
    <w:rsid w:val="00114B0D"/>
    <w:rsid w:val="00117650"/>
    <w:rsid w:val="00120E8D"/>
    <w:rsid w:val="0012265F"/>
    <w:rsid w:val="001232BB"/>
    <w:rsid w:val="00123C9E"/>
    <w:rsid w:val="001256E7"/>
    <w:rsid w:val="00132050"/>
    <w:rsid w:val="001336D3"/>
    <w:rsid w:val="00141895"/>
    <w:rsid w:val="00141D09"/>
    <w:rsid w:val="0014463C"/>
    <w:rsid w:val="00145E49"/>
    <w:rsid w:val="00147689"/>
    <w:rsid w:val="0014771B"/>
    <w:rsid w:val="00152DE7"/>
    <w:rsid w:val="00153735"/>
    <w:rsid w:val="00155747"/>
    <w:rsid w:val="00155CB5"/>
    <w:rsid w:val="00157580"/>
    <w:rsid w:val="00163E83"/>
    <w:rsid w:val="0016435C"/>
    <w:rsid w:val="00164B19"/>
    <w:rsid w:val="001664DF"/>
    <w:rsid w:val="00166CD2"/>
    <w:rsid w:val="001675A0"/>
    <w:rsid w:val="001725E3"/>
    <w:rsid w:val="0017667E"/>
    <w:rsid w:val="00176EE5"/>
    <w:rsid w:val="00183424"/>
    <w:rsid w:val="001844AD"/>
    <w:rsid w:val="00185485"/>
    <w:rsid w:val="001862FD"/>
    <w:rsid w:val="00187B31"/>
    <w:rsid w:val="00191DD8"/>
    <w:rsid w:val="00196EB6"/>
    <w:rsid w:val="00197636"/>
    <w:rsid w:val="001A0286"/>
    <w:rsid w:val="001B025A"/>
    <w:rsid w:val="001B0CA8"/>
    <w:rsid w:val="001B279F"/>
    <w:rsid w:val="001B342F"/>
    <w:rsid w:val="001B7DA6"/>
    <w:rsid w:val="001C1A91"/>
    <w:rsid w:val="001C2455"/>
    <w:rsid w:val="001C347B"/>
    <w:rsid w:val="001C3B7D"/>
    <w:rsid w:val="001C7C0B"/>
    <w:rsid w:val="001D095F"/>
    <w:rsid w:val="001D15B7"/>
    <w:rsid w:val="001D1BD7"/>
    <w:rsid w:val="001D349F"/>
    <w:rsid w:val="001E09E4"/>
    <w:rsid w:val="001E449A"/>
    <w:rsid w:val="001E4849"/>
    <w:rsid w:val="00201512"/>
    <w:rsid w:val="002054F9"/>
    <w:rsid w:val="00207755"/>
    <w:rsid w:val="00214A0F"/>
    <w:rsid w:val="00215B12"/>
    <w:rsid w:val="002164E3"/>
    <w:rsid w:val="0022044D"/>
    <w:rsid w:val="00224FE9"/>
    <w:rsid w:val="002431D1"/>
    <w:rsid w:val="00250813"/>
    <w:rsid w:val="00260FF4"/>
    <w:rsid w:val="002624DB"/>
    <w:rsid w:val="00263968"/>
    <w:rsid w:val="00265F8C"/>
    <w:rsid w:val="002676EC"/>
    <w:rsid w:val="002701D6"/>
    <w:rsid w:val="00273DDF"/>
    <w:rsid w:val="00274260"/>
    <w:rsid w:val="00274C4B"/>
    <w:rsid w:val="00275B31"/>
    <w:rsid w:val="002760B8"/>
    <w:rsid w:val="002877EC"/>
    <w:rsid w:val="00290410"/>
    <w:rsid w:val="00293315"/>
    <w:rsid w:val="002A1107"/>
    <w:rsid w:val="002A192B"/>
    <w:rsid w:val="002A502A"/>
    <w:rsid w:val="002A69D6"/>
    <w:rsid w:val="002A79D3"/>
    <w:rsid w:val="002B1283"/>
    <w:rsid w:val="002B4878"/>
    <w:rsid w:val="002B4D4A"/>
    <w:rsid w:val="002C55D1"/>
    <w:rsid w:val="002D0EB2"/>
    <w:rsid w:val="002D49F8"/>
    <w:rsid w:val="002D5B6D"/>
    <w:rsid w:val="002E3137"/>
    <w:rsid w:val="002E58E2"/>
    <w:rsid w:val="002E721C"/>
    <w:rsid w:val="002F1B01"/>
    <w:rsid w:val="002F3008"/>
    <w:rsid w:val="002F34A6"/>
    <w:rsid w:val="002F7AD2"/>
    <w:rsid w:val="00300875"/>
    <w:rsid w:val="00302BA8"/>
    <w:rsid w:val="003030AD"/>
    <w:rsid w:val="00304A11"/>
    <w:rsid w:val="0030722A"/>
    <w:rsid w:val="00307892"/>
    <w:rsid w:val="00316CD4"/>
    <w:rsid w:val="00326AEC"/>
    <w:rsid w:val="003341AB"/>
    <w:rsid w:val="0034627B"/>
    <w:rsid w:val="00347A5C"/>
    <w:rsid w:val="00347B28"/>
    <w:rsid w:val="00347D73"/>
    <w:rsid w:val="00350E7B"/>
    <w:rsid w:val="00352645"/>
    <w:rsid w:val="00363318"/>
    <w:rsid w:val="00366AB2"/>
    <w:rsid w:val="00371024"/>
    <w:rsid w:val="0037169E"/>
    <w:rsid w:val="00371F6A"/>
    <w:rsid w:val="00373E51"/>
    <w:rsid w:val="0037523B"/>
    <w:rsid w:val="0037651B"/>
    <w:rsid w:val="003827EC"/>
    <w:rsid w:val="00385C07"/>
    <w:rsid w:val="0038703D"/>
    <w:rsid w:val="003876BE"/>
    <w:rsid w:val="00391EF4"/>
    <w:rsid w:val="0039327F"/>
    <w:rsid w:val="00394561"/>
    <w:rsid w:val="0039784F"/>
    <w:rsid w:val="003A0145"/>
    <w:rsid w:val="003A2E2D"/>
    <w:rsid w:val="003A3B6C"/>
    <w:rsid w:val="003A47A8"/>
    <w:rsid w:val="003A62B9"/>
    <w:rsid w:val="003A6D58"/>
    <w:rsid w:val="003B044A"/>
    <w:rsid w:val="003C2EE8"/>
    <w:rsid w:val="003C37A9"/>
    <w:rsid w:val="003C3A7A"/>
    <w:rsid w:val="003C44EA"/>
    <w:rsid w:val="003C7484"/>
    <w:rsid w:val="003D28B8"/>
    <w:rsid w:val="003D46FF"/>
    <w:rsid w:val="003D55FA"/>
    <w:rsid w:val="003E4BED"/>
    <w:rsid w:val="003E67EC"/>
    <w:rsid w:val="003F3D60"/>
    <w:rsid w:val="003F59AA"/>
    <w:rsid w:val="003F7918"/>
    <w:rsid w:val="00402EAD"/>
    <w:rsid w:val="00404A7E"/>
    <w:rsid w:val="0040581E"/>
    <w:rsid w:val="00410400"/>
    <w:rsid w:val="004142A9"/>
    <w:rsid w:val="00424229"/>
    <w:rsid w:val="004309E0"/>
    <w:rsid w:val="0043700D"/>
    <w:rsid w:val="004438B4"/>
    <w:rsid w:val="00443CD5"/>
    <w:rsid w:val="00447A1B"/>
    <w:rsid w:val="004611B4"/>
    <w:rsid w:val="004627DD"/>
    <w:rsid w:val="00480DCC"/>
    <w:rsid w:val="00484E3A"/>
    <w:rsid w:val="00487FCA"/>
    <w:rsid w:val="00490641"/>
    <w:rsid w:val="00490D1F"/>
    <w:rsid w:val="00492A8D"/>
    <w:rsid w:val="004937A6"/>
    <w:rsid w:val="00495C2C"/>
    <w:rsid w:val="004A0246"/>
    <w:rsid w:val="004A0D5B"/>
    <w:rsid w:val="004A1519"/>
    <w:rsid w:val="004A3914"/>
    <w:rsid w:val="004B2A3D"/>
    <w:rsid w:val="004B2A67"/>
    <w:rsid w:val="004B6A57"/>
    <w:rsid w:val="004B7C27"/>
    <w:rsid w:val="004C5116"/>
    <w:rsid w:val="004C578F"/>
    <w:rsid w:val="004D0B56"/>
    <w:rsid w:val="004D1E85"/>
    <w:rsid w:val="004D5EC6"/>
    <w:rsid w:val="004E415A"/>
    <w:rsid w:val="004E58BB"/>
    <w:rsid w:val="004E6F53"/>
    <w:rsid w:val="004E7A3F"/>
    <w:rsid w:val="004E7FC9"/>
    <w:rsid w:val="004F44F9"/>
    <w:rsid w:val="005003B1"/>
    <w:rsid w:val="0050286A"/>
    <w:rsid w:val="0051373B"/>
    <w:rsid w:val="0051440C"/>
    <w:rsid w:val="00514488"/>
    <w:rsid w:val="00516C45"/>
    <w:rsid w:val="005220BB"/>
    <w:rsid w:val="0053022E"/>
    <w:rsid w:val="00530584"/>
    <w:rsid w:val="0053081E"/>
    <w:rsid w:val="005315D5"/>
    <w:rsid w:val="00533D49"/>
    <w:rsid w:val="00535B85"/>
    <w:rsid w:val="00544263"/>
    <w:rsid w:val="00547AD4"/>
    <w:rsid w:val="0055007E"/>
    <w:rsid w:val="00554297"/>
    <w:rsid w:val="00554D4A"/>
    <w:rsid w:val="005556BE"/>
    <w:rsid w:val="00555A92"/>
    <w:rsid w:val="00563B79"/>
    <w:rsid w:val="00564F77"/>
    <w:rsid w:val="005659FE"/>
    <w:rsid w:val="00567C89"/>
    <w:rsid w:val="0057019A"/>
    <w:rsid w:val="00570976"/>
    <w:rsid w:val="00571DD8"/>
    <w:rsid w:val="00572C9D"/>
    <w:rsid w:val="00575DF9"/>
    <w:rsid w:val="00576B61"/>
    <w:rsid w:val="005833B2"/>
    <w:rsid w:val="00585BA7"/>
    <w:rsid w:val="005875E6"/>
    <w:rsid w:val="00593224"/>
    <w:rsid w:val="005956F1"/>
    <w:rsid w:val="00596BEE"/>
    <w:rsid w:val="005A0653"/>
    <w:rsid w:val="005A5228"/>
    <w:rsid w:val="005A53C6"/>
    <w:rsid w:val="005B3E03"/>
    <w:rsid w:val="005B5D0F"/>
    <w:rsid w:val="005B7EDC"/>
    <w:rsid w:val="005C4477"/>
    <w:rsid w:val="005C6250"/>
    <w:rsid w:val="005D001D"/>
    <w:rsid w:val="005D07CC"/>
    <w:rsid w:val="005D25B8"/>
    <w:rsid w:val="005D681E"/>
    <w:rsid w:val="005D79B6"/>
    <w:rsid w:val="005E11FA"/>
    <w:rsid w:val="005E13F5"/>
    <w:rsid w:val="005E727D"/>
    <w:rsid w:val="005E77CD"/>
    <w:rsid w:val="005E7EB1"/>
    <w:rsid w:val="005F1622"/>
    <w:rsid w:val="005F2967"/>
    <w:rsid w:val="005F6876"/>
    <w:rsid w:val="005F760D"/>
    <w:rsid w:val="00605C1B"/>
    <w:rsid w:val="00605F33"/>
    <w:rsid w:val="00606B75"/>
    <w:rsid w:val="00607076"/>
    <w:rsid w:val="006075D0"/>
    <w:rsid w:val="006220C2"/>
    <w:rsid w:val="00627799"/>
    <w:rsid w:val="0062786C"/>
    <w:rsid w:val="00630422"/>
    <w:rsid w:val="00632245"/>
    <w:rsid w:val="006365FB"/>
    <w:rsid w:val="0063670D"/>
    <w:rsid w:val="00641887"/>
    <w:rsid w:val="006418F8"/>
    <w:rsid w:val="00642CD6"/>
    <w:rsid w:val="00643024"/>
    <w:rsid w:val="0064312F"/>
    <w:rsid w:val="00644292"/>
    <w:rsid w:val="006466AB"/>
    <w:rsid w:val="00651D04"/>
    <w:rsid w:val="0065518F"/>
    <w:rsid w:val="006609D1"/>
    <w:rsid w:val="006611D3"/>
    <w:rsid w:val="006616E1"/>
    <w:rsid w:val="00664242"/>
    <w:rsid w:val="006642C3"/>
    <w:rsid w:val="00667058"/>
    <w:rsid w:val="00667907"/>
    <w:rsid w:val="0067114F"/>
    <w:rsid w:val="0068277B"/>
    <w:rsid w:val="006831B3"/>
    <w:rsid w:val="006839FB"/>
    <w:rsid w:val="00686C71"/>
    <w:rsid w:val="00697078"/>
    <w:rsid w:val="006A189B"/>
    <w:rsid w:val="006A5D35"/>
    <w:rsid w:val="006C1015"/>
    <w:rsid w:val="006C49E7"/>
    <w:rsid w:val="006C4A18"/>
    <w:rsid w:val="006D2100"/>
    <w:rsid w:val="006D48C5"/>
    <w:rsid w:val="006D4E43"/>
    <w:rsid w:val="006D66D4"/>
    <w:rsid w:val="006D6788"/>
    <w:rsid w:val="006E2829"/>
    <w:rsid w:val="006E314B"/>
    <w:rsid w:val="006E53DA"/>
    <w:rsid w:val="006E738C"/>
    <w:rsid w:val="006F0B9C"/>
    <w:rsid w:val="006F0C89"/>
    <w:rsid w:val="006F2312"/>
    <w:rsid w:val="006F2F1B"/>
    <w:rsid w:val="006F6DBD"/>
    <w:rsid w:val="00703A35"/>
    <w:rsid w:val="00704864"/>
    <w:rsid w:val="00705311"/>
    <w:rsid w:val="007106CC"/>
    <w:rsid w:val="00712BEB"/>
    <w:rsid w:val="007203A0"/>
    <w:rsid w:val="007305F5"/>
    <w:rsid w:val="00731E39"/>
    <w:rsid w:val="00734A1E"/>
    <w:rsid w:val="00734F7A"/>
    <w:rsid w:val="00737EA5"/>
    <w:rsid w:val="007401CC"/>
    <w:rsid w:val="007439EA"/>
    <w:rsid w:val="00743B21"/>
    <w:rsid w:val="007445EF"/>
    <w:rsid w:val="00745BD6"/>
    <w:rsid w:val="007471DA"/>
    <w:rsid w:val="00747357"/>
    <w:rsid w:val="00752419"/>
    <w:rsid w:val="00752EF8"/>
    <w:rsid w:val="007627D4"/>
    <w:rsid w:val="00766686"/>
    <w:rsid w:val="00775AC8"/>
    <w:rsid w:val="00780040"/>
    <w:rsid w:val="0078107F"/>
    <w:rsid w:val="00781BC5"/>
    <w:rsid w:val="00782D97"/>
    <w:rsid w:val="00796EEE"/>
    <w:rsid w:val="007979E9"/>
    <w:rsid w:val="00797CA5"/>
    <w:rsid w:val="007A05EC"/>
    <w:rsid w:val="007A5B29"/>
    <w:rsid w:val="007B2020"/>
    <w:rsid w:val="007B326B"/>
    <w:rsid w:val="007B39D2"/>
    <w:rsid w:val="007B4173"/>
    <w:rsid w:val="007B56D1"/>
    <w:rsid w:val="007C01FE"/>
    <w:rsid w:val="007D3468"/>
    <w:rsid w:val="007D48D7"/>
    <w:rsid w:val="007E2BC9"/>
    <w:rsid w:val="007E33EC"/>
    <w:rsid w:val="007E5D6D"/>
    <w:rsid w:val="007E7583"/>
    <w:rsid w:val="007F0FFE"/>
    <w:rsid w:val="007F449D"/>
    <w:rsid w:val="007F5A09"/>
    <w:rsid w:val="008113F9"/>
    <w:rsid w:val="0081178C"/>
    <w:rsid w:val="008126B2"/>
    <w:rsid w:val="008129E1"/>
    <w:rsid w:val="00813208"/>
    <w:rsid w:val="008133D2"/>
    <w:rsid w:val="00816E81"/>
    <w:rsid w:val="008252FD"/>
    <w:rsid w:val="008273AA"/>
    <w:rsid w:val="00830A43"/>
    <w:rsid w:val="0083153F"/>
    <w:rsid w:val="008352A4"/>
    <w:rsid w:val="008368FB"/>
    <w:rsid w:val="008408E1"/>
    <w:rsid w:val="0084416F"/>
    <w:rsid w:val="00845C8F"/>
    <w:rsid w:val="00845F77"/>
    <w:rsid w:val="00850CDB"/>
    <w:rsid w:val="008511C0"/>
    <w:rsid w:val="00855BCA"/>
    <w:rsid w:val="008579AC"/>
    <w:rsid w:val="008650B5"/>
    <w:rsid w:val="00866FA2"/>
    <w:rsid w:val="00871B91"/>
    <w:rsid w:val="00874F37"/>
    <w:rsid w:val="00875B35"/>
    <w:rsid w:val="00875F24"/>
    <w:rsid w:val="00876B16"/>
    <w:rsid w:val="0088153D"/>
    <w:rsid w:val="0088696C"/>
    <w:rsid w:val="008939B5"/>
    <w:rsid w:val="008948F1"/>
    <w:rsid w:val="0089796F"/>
    <w:rsid w:val="008A0993"/>
    <w:rsid w:val="008A1121"/>
    <w:rsid w:val="008A2421"/>
    <w:rsid w:val="008A7CBC"/>
    <w:rsid w:val="008B0C3E"/>
    <w:rsid w:val="008B60F8"/>
    <w:rsid w:val="008B7215"/>
    <w:rsid w:val="008C1B03"/>
    <w:rsid w:val="008C49D2"/>
    <w:rsid w:val="008C6735"/>
    <w:rsid w:val="008C6A01"/>
    <w:rsid w:val="008C6F0A"/>
    <w:rsid w:val="008C7D57"/>
    <w:rsid w:val="008D0FE5"/>
    <w:rsid w:val="008D1E11"/>
    <w:rsid w:val="008D33F6"/>
    <w:rsid w:val="008D3467"/>
    <w:rsid w:val="008D45C6"/>
    <w:rsid w:val="008D46D0"/>
    <w:rsid w:val="008D58B3"/>
    <w:rsid w:val="008F3A3B"/>
    <w:rsid w:val="008F3A66"/>
    <w:rsid w:val="008F7CE4"/>
    <w:rsid w:val="00900729"/>
    <w:rsid w:val="009012C6"/>
    <w:rsid w:val="0090587F"/>
    <w:rsid w:val="00906A87"/>
    <w:rsid w:val="00911EA4"/>
    <w:rsid w:val="00914C90"/>
    <w:rsid w:val="00920ACD"/>
    <w:rsid w:val="00925847"/>
    <w:rsid w:val="00927F5B"/>
    <w:rsid w:val="00935237"/>
    <w:rsid w:val="00942BB8"/>
    <w:rsid w:val="00947484"/>
    <w:rsid w:val="00947778"/>
    <w:rsid w:val="00950402"/>
    <w:rsid w:val="009607EC"/>
    <w:rsid w:val="0096399A"/>
    <w:rsid w:val="009651F3"/>
    <w:rsid w:val="0096741F"/>
    <w:rsid w:val="0097061A"/>
    <w:rsid w:val="00972877"/>
    <w:rsid w:val="0097434C"/>
    <w:rsid w:val="009763B9"/>
    <w:rsid w:val="009913FA"/>
    <w:rsid w:val="00994EF2"/>
    <w:rsid w:val="00995CE4"/>
    <w:rsid w:val="009A02B5"/>
    <w:rsid w:val="009A30B8"/>
    <w:rsid w:val="009B1DFD"/>
    <w:rsid w:val="009B5966"/>
    <w:rsid w:val="009B710B"/>
    <w:rsid w:val="009C5D55"/>
    <w:rsid w:val="009D21E6"/>
    <w:rsid w:val="009D2227"/>
    <w:rsid w:val="009D28A8"/>
    <w:rsid w:val="009D45C2"/>
    <w:rsid w:val="009D7AE8"/>
    <w:rsid w:val="009E4FEE"/>
    <w:rsid w:val="009E5814"/>
    <w:rsid w:val="009E608F"/>
    <w:rsid w:val="009E6FF6"/>
    <w:rsid w:val="009F3EE0"/>
    <w:rsid w:val="009F5A3E"/>
    <w:rsid w:val="009F6262"/>
    <w:rsid w:val="00A06FB4"/>
    <w:rsid w:val="00A15688"/>
    <w:rsid w:val="00A15C14"/>
    <w:rsid w:val="00A16369"/>
    <w:rsid w:val="00A22AC0"/>
    <w:rsid w:val="00A25331"/>
    <w:rsid w:val="00A26D43"/>
    <w:rsid w:val="00A30287"/>
    <w:rsid w:val="00A320DB"/>
    <w:rsid w:val="00A40135"/>
    <w:rsid w:val="00A51FA7"/>
    <w:rsid w:val="00A551CC"/>
    <w:rsid w:val="00A63DE0"/>
    <w:rsid w:val="00A665C2"/>
    <w:rsid w:val="00A670E7"/>
    <w:rsid w:val="00A70914"/>
    <w:rsid w:val="00A71BA5"/>
    <w:rsid w:val="00A72CDE"/>
    <w:rsid w:val="00A81071"/>
    <w:rsid w:val="00A83157"/>
    <w:rsid w:val="00A84AFE"/>
    <w:rsid w:val="00A84B7E"/>
    <w:rsid w:val="00A87766"/>
    <w:rsid w:val="00A91EAD"/>
    <w:rsid w:val="00A95D37"/>
    <w:rsid w:val="00A96E36"/>
    <w:rsid w:val="00AA0342"/>
    <w:rsid w:val="00AA0C3B"/>
    <w:rsid w:val="00AA1BDF"/>
    <w:rsid w:val="00AA60BF"/>
    <w:rsid w:val="00AB29A1"/>
    <w:rsid w:val="00AB2D2F"/>
    <w:rsid w:val="00AB49FA"/>
    <w:rsid w:val="00AB678C"/>
    <w:rsid w:val="00AC10BB"/>
    <w:rsid w:val="00AC3A8A"/>
    <w:rsid w:val="00AC75A8"/>
    <w:rsid w:val="00AD107E"/>
    <w:rsid w:val="00AD3899"/>
    <w:rsid w:val="00AE04CA"/>
    <w:rsid w:val="00AE211B"/>
    <w:rsid w:val="00AE44E1"/>
    <w:rsid w:val="00AE7B8E"/>
    <w:rsid w:val="00AF06C9"/>
    <w:rsid w:val="00AF58E9"/>
    <w:rsid w:val="00B017AE"/>
    <w:rsid w:val="00B11470"/>
    <w:rsid w:val="00B13245"/>
    <w:rsid w:val="00B14DEA"/>
    <w:rsid w:val="00B21B63"/>
    <w:rsid w:val="00B2589B"/>
    <w:rsid w:val="00B37C2B"/>
    <w:rsid w:val="00B4092D"/>
    <w:rsid w:val="00B41A26"/>
    <w:rsid w:val="00B43379"/>
    <w:rsid w:val="00B44D48"/>
    <w:rsid w:val="00B47959"/>
    <w:rsid w:val="00B508D6"/>
    <w:rsid w:val="00B51482"/>
    <w:rsid w:val="00B52DF8"/>
    <w:rsid w:val="00B5411A"/>
    <w:rsid w:val="00B55BEB"/>
    <w:rsid w:val="00B61403"/>
    <w:rsid w:val="00B627AB"/>
    <w:rsid w:val="00B62F3C"/>
    <w:rsid w:val="00B6460C"/>
    <w:rsid w:val="00B6497D"/>
    <w:rsid w:val="00B65B42"/>
    <w:rsid w:val="00B71CE7"/>
    <w:rsid w:val="00B82224"/>
    <w:rsid w:val="00B84071"/>
    <w:rsid w:val="00B85622"/>
    <w:rsid w:val="00B9072C"/>
    <w:rsid w:val="00B9330F"/>
    <w:rsid w:val="00BA0D61"/>
    <w:rsid w:val="00BA23CF"/>
    <w:rsid w:val="00BA49BC"/>
    <w:rsid w:val="00BA5EF9"/>
    <w:rsid w:val="00BA61E0"/>
    <w:rsid w:val="00BC0181"/>
    <w:rsid w:val="00BC06D1"/>
    <w:rsid w:val="00BC16CD"/>
    <w:rsid w:val="00BC531C"/>
    <w:rsid w:val="00BD10A0"/>
    <w:rsid w:val="00BE38CE"/>
    <w:rsid w:val="00BE45ED"/>
    <w:rsid w:val="00BF1C64"/>
    <w:rsid w:val="00BF4308"/>
    <w:rsid w:val="00BF4C51"/>
    <w:rsid w:val="00BF5A03"/>
    <w:rsid w:val="00BF6ECD"/>
    <w:rsid w:val="00C04C49"/>
    <w:rsid w:val="00C07286"/>
    <w:rsid w:val="00C103F1"/>
    <w:rsid w:val="00C15437"/>
    <w:rsid w:val="00C16636"/>
    <w:rsid w:val="00C1687F"/>
    <w:rsid w:val="00C25BA5"/>
    <w:rsid w:val="00C25C2E"/>
    <w:rsid w:val="00C33446"/>
    <w:rsid w:val="00C3345C"/>
    <w:rsid w:val="00C3390B"/>
    <w:rsid w:val="00C357AA"/>
    <w:rsid w:val="00C35C1C"/>
    <w:rsid w:val="00C36394"/>
    <w:rsid w:val="00C36E9D"/>
    <w:rsid w:val="00C44FBE"/>
    <w:rsid w:val="00C4695D"/>
    <w:rsid w:val="00C51AB2"/>
    <w:rsid w:val="00C53E7A"/>
    <w:rsid w:val="00C5555A"/>
    <w:rsid w:val="00C5769F"/>
    <w:rsid w:val="00C63B13"/>
    <w:rsid w:val="00C723BD"/>
    <w:rsid w:val="00C7247B"/>
    <w:rsid w:val="00C73825"/>
    <w:rsid w:val="00C75865"/>
    <w:rsid w:val="00C75913"/>
    <w:rsid w:val="00C76898"/>
    <w:rsid w:val="00C82404"/>
    <w:rsid w:val="00C87771"/>
    <w:rsid w:val="00C9062F"/>
    <w:rsid w:val="00C92674"/>
    <w:rsid w:val="00C9575C"/>
    <w:rsid w:val="00C97239"/>
    <w:rsid w:val="00CA0326"/>
    <w:rsid w:val="00CA0DC8"/>
    <w:rsid w:val="00CA1D7F"/>
    <w:rsid w:val="00CA4DB7"/>
    <w:rsid w:val="00CA5F36"/>
    <w:rsid w:val="00CB1DEF"/>
    <w:rsid w:val="00CB43DA"/>
    <w:rsid w:val="00CB5870"/>
    <w:rsid w:val="00CB74FD"/>
    <w:rsid w:val="00CC11F4"/>
    <w:rsid w:val="00CC3595"/>
    <w:rsid w:val="00CC5460"/>
    <w:rsid w:val="00CC622B"/>
    <w:rsid w:val="00CD0C7B"/>
    <w:rsid w:val="00CD129A"/>
    <w:rsid w:val="00CD5007"/>
    <w:rsid w:val="00CE554E"/>
    <w:rsid w:val="00CE5B1C"/>
    <w:rsid w:val="00CF0D60"/>
    <w:rsid w:val="00CF1237"/>
    <w:rsid w:val="00CF17DD"/>
    <w:rsid w:val="00CF2902"/>
    <w:rsid w:val="00CF55B4"/>
    <w:rsid w:val="00CF72A6"/>
    <w:rsid w:val="00CF73E3"/>
    <w:rsid w:val="00CF7D9C"/>
    <w:rsid w:val="00CF7FBE"/>
    <w:rsid w:val="00D03318"/>
    <w:rsid w:val="00D04C00"/>
    <w:rsid w:val="00D0656A"/>
    <w:rsid w:val="00D116C7"/>
    <w:rsid w:val="00D12849"/>
    <w:rsid w:val="00D133FE"/>
    <w:rsid w:val="00D1413F"/>
    <w:rsid w:val="00D20DAC"/>
    <w:rsid w:val="00D23D44"/>
    <w:rsid w:val="00D407ED"/>
    <w:rsid w:val="00D408E1"/>
    <w:rsid w:val="00D5146E"/>
    <w:rsid w:val="00D51BB4"/>
    <w:rsid w:val="00D525AB"/>
    <w:rsid w:val="00D5437B"/>
    <w:rsid w:val="00D552B0"/>
    <w:rsid w:val="00D5561E"/>
    <w:rsid w:val="00D57097"/>
    <w:rsid w:val="00D615F0"/>
    <w:rsid w:val="00D61FC6"/>
    <w:rsid w:val="00D650B4"/>
    <w:rsid w:val="00D661FE"/>
    <w:rsid w:val="00D67064"/>
    <w:rsid w:val="00D67334"/>
    <w:rsid w:val="00D75D6C"/>
    <w:rsid w:val="00D75E4E"/>
    <w:rsid w:val="00D75EB1"/>
    <w:rsid w:val="00D80390"/>
    <w:rsid w:val="00D84723"/>
    <w:rsid w:val="00D8766E"/>
    <w:rsid w:val="00D87D97"/>
    <w:rsid w:val="00D900EC"/>
    <w:rsid w:val="00D90FC5"/>
    <w:rsid w:val="00D9350E"/>
    <w:rsid w:val="00D93EDF"/>
    <w:rsid w:val="00DA4AEA"/>
    <w:rsid w:val="00DA4C81"/>
    <w:rsid w:val="00DA6E64"/>
    <w:rsid w:val="00DA7CDF"/>
    <w:rsid w:val="00DB4FB0"/>
    <w:rsid w:val="00DB50AB"/>
    <w:rsid w:val="00DB640A"/>
    <w:rsid w:val="00DB6FE2"/>
    <w:rsid w:val="00DB7698"/>
    <w:rsid w:val="00DC1780"/>
    <w:rsid w:val="00DE05DC"/>
    <w:rsid w:val="00DE16A2"/>
    <w:rsid w:val="00DE3323"/>
    <w:rsid w:val="00DE3AF3"/>
    <w:rsid w:val="00DE7117"/>
    <w:rsid w:val="00E0306D"/>
    <w:rsid w:val="00E0311D"/>
    <w:rsid w:val="00E034E5"/>
    <w:rsid w:val="00E23A47"/>
    <w:rsid w:val="00E27365"/>
    <w:rsid w:val="00E349CD"/>
    <w:rsid w:val="00E36385"/>
    <w:rsid w:val="00E42E7B"/>
    <w:rsid w:val="00E4311D"/>
    <w:rsid w:val="00E44450"/>
    <w:rsid w:val="00E45205"/>
    <w:rsid w:val="00E46029"/>
    <w:rsid w:val="00E51DBB"/>
    <w:rsid w:val="00E65A0C"/>
    <w:rsid w:val="00E666C1"/>
    <w:rsid w:val="00E72B91"/>
    <w:rsid w:val="00E737FA"/>
    <w:rsid w:val="00E7516C"/>
    <w:rsid w:val="00E76E1A"/>
    <w:rsid w:val="00E77252"/>
    <w:rsid w:val="00E7787F"/>
    <w:rsid w:val="00E80B03"/>
    <w:rsid w:val="00E8442C"/>
    <w:rsid w:val="00E84EBC"/>
    <w:rsid w:val="00E85A5C"/>
    <w:rsid w:val="00E85F16"/>
    <w:rsid w:val="00E91C55"/>
    <w:rsid w:val="00E91E22"/>
    <w:rsid w:val="00E9216F"/>
    <w:rsid w:val="00E92F0B"/>
    <w:rsid w:val="00E95329"/>
    <w:rsid w:val="00E9712F"/>
    <w:rsid w:val="00EA0916"/>
    <w:rsid w:val="00EA247C"/>
    <w:rsid w:val="00EA29B8"/>
    <w:rsid w:val="00EA2D6D"/>
    <w:rsid w:val="00EA4989"/>
    <w:rsid w:val="00EA57DE"/>
    <w:rsid w:val="00EA5A42"/>
    <w:rsid w:val="00EA7872"/>
    <w:rsid w:val="00EB1293"/>
    <w:rsid w:val="00EB3365"/>
    <w:rsid w:val="00EB4DC5"/>
    <w:rsid w:val="00EC1A6C"/>
    <w:rsid w:val="00EC284A"/>
    <w:rsid w:val="00EC29EA"/>
    <w:rsid w:val="00EC4C1C"/>
    <w:rsid w:val="00EC55A7"/>
    <w:rsid w:val="00ED09C4"/>
    <w:rsid w:val="00ED2687"/>
    <w:rsid w:val="00ED2C89"/>
    <w:rsid w:val="00ED3E47"/>
    <w:rsid w:val="00ED4341"/>
    <w:rsid w:val="00EE206B"/>
    <w:rsid w:val="00EE2692"/>
    <w:rsid w:val="00EE43CC"/>
    <w:rsid w:val="00EE4C6D"/>
    <w:rsid w:val="00EE5CA1"/>
    <w:rsid w:val="00EE7D1A"/>
    <w:rsid w:val="00EF0126"/>
    <w:rsid w:val="00EF3442"/>
    <w:rsid w:val="00EF7EFA"/>
    <w:rsid w:val="00F02D65"/>
    <w:rsid w:val="00F10063"/>
    <w:rsid w:val="00F10DA4"/>
    <w:rsid w:val="00F11A8C"/>
    <w:rsid w:val="00F140C6"/>
    <w:rsid w:val="00F143E3"/>
    <w:rsid w:val="00F219C7"/>
    <w:rsid w:val="00F221F7"/>
    <w:rsid w:val="00F25A53"/>
    <w:rsid w:val="00F26F36"/>
    <w:rsid w:val="00F2783A"/>
    <w:rsid w:val="00F31AFA"/>
    <w:rsid w:val="00F35B3F"/>
    <w:rsid w:val="00F441C4"/>
    <w:rsid w:val="00F44C06"/>
    <w:rsid w:val="00F45D0C"/>
    <w:rsid w:val="00F54B5D"/>
    <w:rsid w:val="00F6080E"/>
    <w:rsid w:val="00F61725"/>
    <w:rsid w:val="00F62416"/>
    <w:rsid w:val="00F62D4F"/>
    <w:rsid w:val="00F63CD7"/>
    <w:rsid w:val="00F7234F"/>
    <w:rsid w:val="00F724B7"/>
    <w:rsid w:val="00F73C91"/>
    <w:rsid w:val="00F74152"/>
    <w:rsid w:val="00F83FEA"/>
    <w:rsid w:val="00F84F5F"/>
    <w:rsid w:val="00F86FE3"/>
    <w:rsid w:val="00F97E89"/>
    <w:rsid w:val="00FA196A"/>
    <w:rsid w:val="00FA386D"/>
    <w:rsid w:val="00FA5098"/>
    <w:rsid w:val="00FA694B"/>
    <w:rsid w:val="00FA6E29"/>
    <w:rsid w:val="00FB0324"/>
    <w:rsid w:val="00FB2AF3"/>
    <w:rsid w:val="00FB3E4E"/>
    <w:rsid w:val="00FB4807"/>
    <w:rsid w:val="00FB780F"/>
    <w:rsid w:val="00FC0CED"/>
    <w:rsid w:val="00FC5091"/>
    <w:rsid w:val="00FC7845"/>
    <w:rsid w:val="00FD02CA"/>
    <w:rsid w:val="00FD1465"/>
    <w:rsid w:val="00FD42A1"/>
    <w:rsid w:val="00FE29EF"/>
    <w:rsid w:val="00FE774C"/>
    <w:rsid w:val="00FF2705"/>
    <w:rsid w:val="00FF44D5"/>
    <w:rsid w:val="00FF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66CA353"/>
  <w15:docId w15:val="{22F1BC3C-40D5-4141-A7BB-4C20EA1F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E2D"/>
    <w:rPr>
      <w:sz w:val="24"/>
      <w:szCs w:val="24"/>
    </w:rPr>
  </w:style>
  <w:style w:type="paragraph" w:styleId="Ttulo1">
    <w:name w:val="heading 1"/>
    <w:basedOn w:val="Normal"/>
    <w:next w:val="Normal"/>
    <w:qFormat/>
    <w:rsid w:val="00AD389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before="240" w:after="60"/>
      <w:ind w:left="708" w:hanging="708"/>
      <w:outlineLvl w:val="0"/>
    </w:pPr>
    <w:rPr>
      <w:rFonts w:ascii="Arial" w:hAnsi="Arial"/>
      <w:b/>
      <w:kern w:val="1"/>
      <w:sz w:val="28"/>
      <w:szCs w:val="20"/>
      <w:lang w:eastAsia="ar-SA"/>
    </w:rPr>
  </w:style>
  <w:style w:type="paragraph" w:styleId="Ttulo3">
    <w:name w:val="heading 3"/>
    <w:basedOn w:val="Normal"/>
    <w:next w:val="Normal"/>
    <w:qFormat/>
    <w:rsid w:val="00B856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7">
    <w:name w:val="heading 7"/>
    <w:basedOn w:val="Normal"/>
    <w:next w:val="Normal"/>
    <w:qFormat/>
    <w:rsid w:val="00304A11"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E42E7B"/>
    <w:rPr>
      <w:color w:val="0000FF"/>
      <w:u w:val="single"/>
    </w:rPr>
  </w:style>
  <w:style w:type="paragraph" w:styleId="NormalWeb">
    <w:name w:val="Normal (Web)"/>
    <w:basedOn w:val="Normal"/>
    <w:uiPriority w:val="99"/>
    <w:rsid w:val="00E42E7B"/>
    <w:pPr>
      <w:spacing w:before="100" w:beforeAutospacing="1" w:after="100" w:afterAutospacing="1"/>
    </w:pPr>
    <w:rPr>
      <w:sz w:val="23"/>
      <w:szCs w:val="23"/>
    </w:rPr>
  </w:style>
  <w:style w:type="paragraph" w:styleId="Corpodetexto">
    <w:name w:val="Body Text"/>
    <w:basedOn w:val="Normal"/>
    <w:rsid w:val="00AD3899"/>
    <w:pPr>
      <w:tabs>
        <w:tab w:val="left" w:pos="10751"/>
      </w:tabs>
      <w:suppressAutoHyphens/>
      <w:autoSpaceDE w:val="0"/>
      <w:jc w:val="both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fonte">
    <w:name w:val="fonte"/>
    <w:basedOn w:val="Normal"/>
    <w:rsid w:val="00AD3899"/>
    <w:pPr>
      <w:suppressAutoHyphens/>
      <w:spacing w:before="100" w:after="100"/>
    </w:pPr>
    <w:rPr>
      <w:rFonts w:ascii="Verdana" w:hAnsi="Verdana"/>
      <w:color w:val="000000"/>
      <w:sz w:val="20"/>
      <w:szCs w:val="20"/>
      <w:lang w:eastAsia="ar-SA"/>
    </w:rPr>
  </w:style>
  <w:style w:type="paragraph" w:styleId="Cabealho">
    <w:name w:val="header"/>
    <w:basedOn w:val="Normal"/>
    <w:rsid w:val="00ED268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ED2687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682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tulo1">
    <w:name w:val="Subtítulo1"/>
    <w:basedOn w:val="Ttulo1"/>
    <w:rsid w:val="00D9350E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uppressAutoHyphens w:val="0"/>
      <w:spacing w:before="0" w:after="0"/>
      <w:ind w:left="0" w:firstLine="0"/>
      <w:jc w:val="both"/>
    </w:pPr>
    <w:rPr>
      <w:bCs/>
      <w:i/>
      <w:iCs/>
      <w:kern w:val="32"/>
      <w:sz w:val="22"/>
      <w:szCs w:val="22"/>
      <w:lang w:eastAsia="pt-BR"/>
    </w:rPr>
  </w:style>
  <w:style w:type="paragraph" w:customStyle="1" w:styleId="titulo">
    <w:name w:val="titulo"/>
    <w:basedOn w:val="Ttulo3"/>
    <w:rsid w:val="00B85622"/>
    <w:pPr>
      <w:keepLines/>
      <w:spacing w:before="0" w:after="0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PargrafodaLista1">
    <w:name w:val="Parágrafo da Lista1"/>
    <w:basedOn w:val="Normal"/>
    <w:rsid w:val="005B5D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Nmerodepgina">
    <w:name w:val="page number"/>
    <w:basedOn w:val="Fontepargpadro"/>
    <w:rsid w:val="005F6876"/>
  </w:style>
  <w:style w:type="character" w:styleId="Refdecomentrio">
    <w:name w:val="annotation reference"/>
    <w:semiHidden/>
    <w:rsid w:val="00D93EDF"/>
    <w:rPr>
      <w:sz w:val="16"/>
      <w:szCs w:val="16"/>
    </w:rPr>
  </w:style>
  <w:style w:type="paragraph" w:styleId="Textodecomentrio">
    <w:name w:val="annotation text"/>
    <w:basedOn w:val="Normal"/>
    <w:semiHidden/>
    <w:rsid w:val="00D93ED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sz w:val="20"/>
      <w:szCs w:val="20"/>
      <w:lang w:eastAsia="en-US"/>
    </w:rPr>
  </w:style>
  <w:style w:type="paragraph" w:styleId="Corpodetexto3">
    <w:name w:val="Body Text 3"/>
    <w:basedOn w:val="Normal"/>
    <w:rsid w:val="00995CE4"/>
    <w:pPr>
      <w:spacing w:after="120"/>
    </w:pPr>
    <w:rPr>
      <w:sz w:val="16"/>
      <w:szCs w:val="16"/>
    </w:rPr>
  </w:style>
  <w:style w:type="paragraph" w:customStyle="1" w:styleId="Format1">
    <w:name w:val="Format1"/>
    <w:basedOn w:val="Normal"/>
    <w:next w:val="Normal"/>
    <w:rsid w:val="00995CE4"/>
    <w:pPr>
      <w:autoSpaceDE w:val="0"/>
      <w:autoSpaceDN w:val="0"/>
      <w:adjustRightInd w:val="0"/>
    </w:pPr>
    <w:rPr>
      <w:rFonts w:ascii="Arial,Bold" w:hAnsi="Arial,Bold"/>
      <w:sz w:val="20"/>
    </w:rPr>
  </w:style>
  <w:style w:type="paragraph" w:styleId="Corpodetexto2">
    <w:name w:val="Body Text 2"/>
    <w:basedOn w:val="Normal"/>
    <w:rsid w:val="00304A11"/>
    <w:pPr>
      <w:spacing w:after="120" w:line="480" w:lineRule="auto"/>
    </w:pPr>
  </w:style>
  <w:style w:type="paragraph" w:customStyle="1" w:styleId="Corpodetexto21">
    <w:name w:val="Corpo de texto 21"/>
    <w:basedOn w:val="Normal"/>
    <w:rsid w:val="00304A11"/>
    <w:pPr>
      <w:widowControl w:val="0"/>
      <w:spacing w:after="120"/>
      <w:jc w:val="both"/>
    </w:pPr>
    <w:rPr>
      <w:szCs w:val="20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,Item do Título,DOCs_Paragrafo-1,Normal com bullets,DB1,Segundo"/>
    <w:basedOn w:val="Normal"/>
    <w:link w:val="PargrafodaListaChar"/>
    <w:uiPriority w:val="34"/>
    <w:qFormat/>
    <w:rsid w:val="007A5B29"/>
    <w:pPr>
      <w:ind w:left="708"/>
    </w:pPr>
  </w:style>
  <w:style w:type="paragraph" w:customStyle="1" w:styleId="Recuodecorpodetexto21">
    <w:name w:val="Recuo de corpo de texto 21"/>
    <w:basedOn w:val="Normal"/>
    <w:rsid w:val="002D0EB2"/>
    <w:pPr>
      <w:suppressAutoHyphens/>
      <w:ind w:firstLine="426"/>
      <w:jc w:val="both"/>
    </w:pPr>
    <w:rPr>
      <w:rFonts w:ascii="Arial" w:hAnsi="Arial"/>
      <w:szCs w:val="20"/>
      <w:lang w:eastAsia="ar-SA"/>
    </w:rPr>
  </w:style>
  <w:style w:type="character" w:styleId="nfase">
    <w:name w:val="Emphasis"/>
    <w:qFormat/>
    <w:rsid w:val="002D0EB2"/>
    <w:rPr>
      <w:i/>
      <w:iCs/>
    </w:rPr>
  </w:style>
  <w:style w:type="paragraph" w:styleId="Textodebalo">
    <w:name w:val="Balloon Text"/>
    <w:basedOn w:val="Normal"/>
    <w:link w:val="TextodebaloChar"/>
    <w:rsid w:val="004B2A3D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4B2A3D"/>
    <w:rPr>
      <w:rFonts w:ascii="Tahoma" w:hAnsi="Tahoma" w:cs="Tahoma"/>
      <w:sz w:val="16"/>
      <w:szCs w:val="16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C44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7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</w:div>
          </w:divsChild>
        </w:div>
      </w:divsChild>
    </w:div>
    <w:div w:id="741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0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  <w:divsChild>
                <w:div w:id="4122430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1312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2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</w:div>
          </w:divsChild>
        </w:div>
      </w:divsChild>
    </w:div>
    <w:div w:id="584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0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0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</w:div>
          </w:divsChild>
        </w:div>
      </w:divsChild>
    </w:div>
    <w:div w:id="861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5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83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7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5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</w:div>
          </w:divsChild>
        </w:div>
      </w:divsChild>
    </w:div>
    <w:div w:id="12439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</w:div>
          </w:divsChild>
        </w:div>
      </w:divsChild>
    </w:div>
    <w:div w:id="1349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  <w:divsChild>
                <w:div w:id="201021079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3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8D8D8D"/>
                <w:right w:val="none" w:sz="0" w:space="0" w:color="auto"/>
              </w:divBdr>
            </w:div>
          </w:divsChild>
        </w:div>
      </w:divsChild>
    </w:div>
    <w:div w:id="20722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4FBEAB302CB44894FB7FD9D7D7605" ma:contentTypeVersion="11" ma:contentTypeDescription="Crie um novo documento." ma:contentTypeScope="" ma:versionID="293d98d423cf0e920be6381b79c6a283">
  <xsd:schema xmlns:xsd="http://www.w3.org/2001/XMLSchema" xmlns:xs="http://www.w3.org/2001/XMLSchema" xmlns:p="http://schemas.microsoft.com/office/2006/metadata/properties" xmlns:ns2="7c2fa9a2-5c42-4899-812e-30465043122e" xmlns:ns3="ac495498-134d-4fbd-9120-2903af0ab175" targetNamespace="http://schemas.microsoft.com/office/2006/metadata/properties" ma:root="true" ma:fieldsID="d5dc87a8dc7cafb95b92ab4c75003ff3" ns2:_="" ns3:_="">
    <xsd:import namespace="7c2fa9a2-5c42-4899-812e-30465043122e"/>
    <xsd:import namespace="ac495498-134d-4fbd-9120-2903af0ab1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a9a2-5c42-4899-812e-3046504312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95498-134d-4fbd-9120-2903af0ab17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92c951-1705-43a6-9898-a8b6aba3eb4d}" ma:internalName="TaxCatchAll" ma:showField="CatchAllData" ma:web="ac495498-134d-4fbd-9120-2903af0ab1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2fa9a2-5c42-4899-812e-30465043122e">
      <Terms xmlns="http://schemas.microsoft.com/office/infopath/2007/PartnerControls"/>
    </lcf76f155ced4ddcb4097134ff3c332f>
    <TaxCatchAll xmlns="ac495498-134d-4fbd-9120-2903af0ab17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E6E66B-15B8-43C7-9809-B465CD6FFDDD}"/>
</file>

<file path=customXml/itemProps2.xml><?xml version="1.0" encoding="utf-8"?>
<ds:datastoreItem xmlns:ds="http://schemas.openxmlformats.org/officeDocument/2006/customXml" ds:itemID="{5CD8C473-4100-49F8-8E8B-648FCC959265}">
  <ds:schemaRefs>
    <ds:schemaRef ds:uri="http://schemas.microsoft.com/office/2006/metadata/properties"/>
    <ds:schemaRef ds:uri="http://schemas.microsoft.com/office/infopath/2007/PartnerControls"/>
    <ds:schemaRef ds:uri="7c2fa9a2-5c42-4899-812e-30465043122e"/>
    <ds:schemaRef ds:uri="ac495498-134d-4fbd-9120-2903af0ab175"/>
  </ds:schemaRefs>
</ds:datastoreItem>
</file>

<file path=customXml/itemProps3.xml><?xml version="1.0" encoding="utf-8"?>
<ds:datastoreItem xmlns:ds="http://schemas.openxmlformats.org/officeDocument/2006/customXml" ds:itemID="{EF8C62DA-D0C2-4CF1-BA95-D083CEDA61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6047</Words>
  <Characters>33139</Characters>
  <Application>Microsoft Office Word</Application>
  <DocSecurity>0</DocSecurity>
  <Lines>690</Lines>
  <Paragraphs>321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INTRODUÇÃO</vt:lpstr>
    </vt:vector>
  </TitlesOfParts>
  <Company>CNI</Company>
  <LinksUpToDate>false</LinksUpToDate>
  <CharactersWithSpaces>38865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INTRODUÇÃO</dc:title>
  <dc:creator>ajsilva</dc:creator>
  <cp:lastModifiedBy>Dulce Spies</cp:lastModifiedBy>
  <cp:revision>17</cp:revision>
  <cp:lastPrinted>2012-11-22T23:19:00Z</cp:lastPrinted>
  <dcterms:created xsi:type="dcterms:W3CDTF">2025-10-15T17:55:00Z</dcterms:created>
  <dcterms:modified xsi:type="dcterms:W3CDTF">2025-12-09T11:23:00Z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0x010100DB74FBEAB302CB44894FB7FD9D7D7605</vt:lpwstr>
  </property>
</Properties>
</file>